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A333" w14:textId="77777777" w:rsidR="00C31078" w:rsidRPr="0031612B" w:rsidRDefault="0031612B" w:rsidP="0031612B">
      <w:pPr>
        <w:autoSpaceDE w:val="0"/>
        <w:autoSpaceDN w:val="0"/>
        <w:adjustRightInd w:val="0"/>
        <w:jc w:val="center"/>
        <w:rPr>
          <w:rFonts w:ascii="ＭＳ Ｐ明朝" w:eastAsia="ＭＳ Ｐ明朝" w:hAnsi="ＭＳ Ｐ明朝"/>
          <w:b/>
          <w:bCs/>
          <w:color w:val="000000"/>
          <w:kern w:val="0"/>
          <w:sz w:val="28"/>
          <w:szCs w:val="28"/>
        </w:rPr>
      </w:pPr>
      <w:r w:rsidRPr="0031612B">
        <w:rPr>
          <w:rFonts w:ascii="ＭＳ Ｐ明朝" w:eastAsia="ＭＳ Ｐ明朝" w:hAnsi="ＭＳ Ｐ明朝" w:hint="eastAsia"/>
          <w:b/>
          <w:bCs/>
          <w:color w:val="000000"/>
          <w:kern w:val="0"/>
          <w:sz w:val="28"/>
          <w:szCs w:val="28"/>
        </w:rPr>
        <w:t>製品仕様書（主要機能・動作環境）</w:t>
      </w:r>
    </w:p>
    <w:p w14:paraId="5B8E9CCA" w14:textId="77777777" w:rsidR="00B22FA1" w:rsidRPr="00EE15C8" w:rsidRDefault="00C31078" w:rsidP="00CA6B77">
      <w:pPr>
        <w:autoSpaceDE w:val="0"/>
        <w:autoSpaceDN w:val="0"/>
        <w:adjustRightInd w:val="0"/>
        <w:jc w:val="right"/>
        <w:rPr>
          <w:rFonts w:ascii="ＭＳ Ｐ明朝" w:eastAsia="ＭＳ Ｐ明朝" w:hAnsi="ＭＳ Ｐ明朝"/>
          <w:color w:val="000000"/>
          <w:kern w:val="0"/>
          <w:sz w:val="22"/>
          <w:szCs w:val="22"/>
        </w:rPr>
      </w:pPr>
      <w:r w:rsidRPr="00EE15C8">
        <w:rPr>
          <w:rFonts w:ascii="ＭＳ Ｐ明朝" w:eastAsia="ＭＳ Ｐ明朝" w:hAnsi="ＭＳ Ｐ明朝" w:hint="eastAsia"/>
          <w:color w:val="000000"/>
          <w:kern w:val="0"/>
          <w:sz w:val="22"/>
          <w:szCs w:val="22"/>
        </w:rPr>
        <w:t>株式会社アドム</w:t>
      </w:r>
    </w:p>
    <w:p w14:paraId="0921D33E" w14:textId="77777777" w:rsidR="00C31078" w:rsidRPr="00C31078" w:rsidRDefault="00C31078" w:rsidP="004525F8">
      <w:pPr>
        <w:autoSpaceDE w:val="0"/>
        <w:autoSpaceDN w:val="0"/>
        <w:adjustRightInd w:val="0"/>
        <w:jc w:val="left"/>
        <w:rPr>
          <w:rFonts w:ascii="ＭＳ Ｐ明朝" w:eastAsia="ＭＳ Ｐ明朝" w:hAnsi="ＭＳ Ｐ明朝"/>
          <w:color w:val="000000"/>
          <w:kern w:val="0"/>
          <w:szCs w:val="21"/>
        </w:rPr>
      </w:pPr>
    </w:p>
    <w:p w14:paraId="71B1AD8A" w14:textId="77777777" w:rsidR="00B22FA1" w:rsidRDefault="0031612B" w:rsidP="0031612B">
      <w:pPr>
        <w:autoSpaceDE w:val="0"/>
        <w:autoSpaceDN w:val="0"/>
        <w:adjustRightInd w:val="0"/>
        <w:ind w:leftChars="1" w:left="424" w:hangingChars="175" w:hanging="422"/>
        <w:jc w:val="left"/>
        <w:rPr>
          <w:rFonts w:ascii="ＭＳ Ｐ明朝" w:eastAsia="ＭＳ Ｐ明朝" w:hAnsi="ＭＳ Ｐ明朝"/>
          <w:b/>
          <w:bCs/>
          <w:color w:val="000000"/>
          <w:kern w:val="0"/>
          <w:sz w:val="24"/>
        </w:rPr>
      </w:pPr>
      <w:r>
        <w:rPr>
          <w:rFonts w:ascii="ＭＳ Ｐ明朝" w:eastAsia="ＭＳ Ｐ明朝" w:hAnsi="ＭＳ Ｐ明朝" w:hint="eastAsia"/>
          <w:b/>
          <w:bCs/>
          <w:color w:val="000000"/>
          <w:kern w:val="0"/>
          <w:sz w:val="24"/>
        </w:rPr>
        <w:t>1.</w:t>
      </w:r>
      <w:r>
        <w:rPr>
          <w:rFonts w:ascii="ＭＳ Ｐ明朝" w:eastAsia="ＭＳ Ｐ明朝" w:hAnsi="ＭＳ Ｐ明朝"/>
          <w:b/>
          <w:bCs/>
          <w:color w:val="000000"/>
          <w:kern w:val="0"/>
          <w:sz w:val="24"/>
        </w:rPr>
        <w:tab/>
      </w:r>
      <w:r w:rsidR="00B22FA1" w:rsidRPr="00C31078">
        <w:rPr>
          <w:rFonts w:ascii="ＭＳ Ｐ明朝" w:eastAsia="ＭＳ Ｐ明朝" w:hAnsi="ＭＳ Ｐ明朝" w:hint="eastAsia"/>
          <w:b/>
          <w:bCs/>
          <w:color w:val="000000"/>
          <w:kern w:val="0"/>
          <w:sz w:val="24"/>
        </w:rPr>
        <w:t>主要機能</w:t>
      </w:r>
    </w:p>
    <w:p w14:paraId="485B73EE" w14:textId="77777777" w:rsidR="0031612B" w:rsidRPr="00EE15C8" w:rsidRDefault="00EE15C8" w:rsidP="00CA6B77">
      <w:pPr>
        <w:ind w:leftChars="1" w:left="294" w:rightChars="-11" w:right="-23" w:hangingChars="132" w:hanging="292"/>
        <w:jc w:val="left"/>
        <w:rPr>
          <w:rFonts w:ascii="ＭＳ Ｐ明朝" w:eastAsia="ＭＳ Ｐ明朝" w:hAnsi="ＭＳ Ｐ明朝"/>
          <w:b/>
          <w:bCs/>
          <w:color w:val="000000"/>
          <w:kern w:val="0"/>
          <w:sz w:val="22"/>
          <w:szCs w:val="22"/>
        </w:rPr>
      </w:pPr>
      <w:bookmarkStart w:id="0" w:name="_Hlk220414632"/>
      <w:r w:rsidRPr="00EE15C8">
        <w:rPr>
          <w:rFonts w:ascii="ＭＳ Ｐ明朝" w:eastAsia="ＭＳ Ｐ明朝" w:hAnsi="ＭＳ Ｐ明朝" w:hint="eastAsia"/>
          <w:b/>
          <w:bCs/>
          <w:color w:val="000000"/>
          <w:kern w:val="0"/>
          <w:sz w:val="22"/>
          <w:szCs w:val="22"/>
        </w:rPr>
        <w:t>■</w:t>
      </w:r>
      <w:r w:rsidR="0031612B" w:rsidRPr="00EE15C8">
        <w:rPr>
          <w:rFonts w:ascii="ＭＳ Ｐ明朝" w:eastAsia="ＭＳ Ｐ明朝" w:hAnsi="ＭＳ Ｐ明朝"/>
          <w:b/>
          <w:bCs/>
          <w:color w:val="000000"/>
          <w:kern w:val="0"/>
          <w:sz w:val="22"/>
          <w:szCs w:val="22"/>
        </w:rPr>
        <w:t>最新基準・法令への準拠</w:t>
      </w:r>
    </w:p>
    <w:p w14:paraId="777B4168" w14:textId="77777777" w:rsidR="00C31078" w:rsidRDefault="00C31078" w:rsidP="00CA6B77">
      <w:p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rPr>
        <w:t>・</w:t>
      </w:r>
      <w:r w:rsidRPr="00C31078">
        <w:rPr>
          <w:rFonts w:ascii="ＭＳ Ｐ明朝" w:eastAsia="ＭＳ Ｐ明朝" w:hAnsi="ＭＳ Ｐ明朝"/>
          <w:color w:val="000000"/>
          <w:szCs w:val="21"/>
        </w:rPr>
        <w:tab/>
      </w:r>
      <w:r w:rsidR="00F43E28" w:rsidRPr="00C31078">
        <w:rPr>
          <w:rFonts w:ascii="ＭＳ Ｐ明朝" w:eastAsia="ＭＳ Ｐ明朝" w:hAnsi="ＭＳ Ｐ明朝" w:hint="eastAsia"/>
          <w:color w:val="000000"/>
          <w:szCs w:val="21"/>
          <w:highlight w:val="yellow"/>
        </w:rPr>
        <w:t>文部科学省</w:t>
      </w:r>
      <w:r>
        <w:rPr>
          <w:rFonts w:ascii="ＭＳ Ｐ明朝" w:eastAsia="ＭＳ Ｐ明朝" w:hAnsi="ＭＳ Ｐ明朝" w:hint="eastAsia"/>
          <w:color w:val="000000"/>
          <w:szCs w:val="21"/>
          <w:highlight w:val="yellow"/>
        </w:rPr>
        <w:t>「</w:t>
      </w:r>
      <w:r w:rsidR="00F43E28" w:rsidRPr="00C31078">
        <w:rPr>
          <w:rFonts w:ascii="ＭＳ Ｐ明朝" w:eastAsia="ＭＳ Ｐ明朝" w:hAnsi="ＭＳ Ｐ明朝" w:hint="eastAsia"/>
          <w:color w:val="000000"/>
          <w:szCs w:val="21"/>
          <w:highlight w:val="yellow"/>
        </w:rPr>
        <w:t>日本食品標準成分表</w:t>
      </w:r>
      <w:r w:rsidR="004B1079" w:rsidRPr="00C31078">
        <w:rPr>
          <w:rFonts w:ascii="ＭＳ Ｐ明朝" w:eastAsia="ＭＳ Ｐ明朝" w:hAnsi="ＭＳ Ｐ明朝" w:hint="eastAsia"/>
          <w:color w:val="000000"/>
          <w:szCs w:val="21"/>
          <w:highlight w:val="yellow"/>
        </w:rPr>
        <w:t>2020</w:t>
      </w:r>
      <w:r>
        <w:rPr>
          <w:rFonts w:ascii="ＭＳ Ｐ明朝" w:eastAsia="ＭＳ Ｐ明朝" w:hAnsi="ＭＳ Ｐ明朝" w:hint="eastAsia"/>
          <w:color w:val="000000"/>
          <w:szCs w:val="21"/>
          <w:highlight w:val="yellow"/>
        </w:rPr>
        <w:t>年版</w:t>
      </w:r>
      <w:r w:rsidR="00F43E28" w:rsidRPr="00C31078">
        <w:rPr>
          <w:rFonts w:ascii="ＭＳ Ｐ明朝" w:eastAsia="ＭＳ Ｐ明朝" w:hAnsi="ＭＳ Ｐ明朝" w:hint="eastAsia"/>
          <w:color w:val="000000"/>
          <w:szCs w:val="21"/>
          <w:highlight w:val="yellow"/>
        </w:rPr>
        <w:t>（</w:t>
      </w:r>
      <w:r w:rsidR="004B1079" w:rsidRPr="00C31078">
        <w:rPr>
          <w:rFonts w:ascii="ＭＳ Ｐ明朝" w:eastAsia="ＭＳ Ｐ明朝" w:hAnsi="ＭＳ Ｐ明朝" w:hint="eastAsia"/>
          <w:color w:val="000000"/>
          <w:szCs w:val="21"/>
          <w:highlight w:val="yellow"/>
        </w:rPr>
        <w:t>八</w:t>
      </w:r>
      <w:r w:rsidR="00F43E28" w:rsidRPr="00C31078">
        <w:rPr>
          <w:rFonts w:ascii="ＭＳ Ｐ明朝" w:eastAsia="ＭＳ Ｐ明朝" w:hAnsi="ＭＳ Ｐ明朝" w:hint="eastAsia"/>
          <w:color w:val="000000"/>
          <w:szCs w:val="21"/>
          <w:highlight w:val="yellow"/>
        </w:rPr>
        <w:t>訂）</w:t>
      </w:r>
      <w:r>
        <w:rPr>
          <w:rFonts w:ascii="ＭＳ Ｐ明朝" w:eastAsia="ＭＳ Ｐ明朝" w:hAnsi="ＭＳ Ｐ明朝" w:hint="eastAsia"/>
          <w:color w:val="000000"/>
          <w:szCs w:val="21"/>
          <w:highlight w:val="yellow"/>
        </w:rPr>
        <w:t>」</w:t>
      </w:r>
      <w:r w:rsidR="00F43E28" w:rsidRPr="00C31078">
        <w:rPr>
          <w:rFonts w:ascii="ＭＳ Ｐ明朝" w:eastAsia="ＭＳ Ｐ明朝" w:hAnsi="ＭＳ Ｐ明朝" w:hint="eastAsia"/>
          <w:color w:val="000000"/>
          <w:szCs w:val="21"/>
        </w:rPr>
        <w:t>が収録されている。また、乳幼児給食</w:t>
      </w:r>
      <w:r w:rsidR="007425CA">
        <w:rPr>
          <w:rFonts w:ascii="ＭＳ Ｐ明朝" w:eastAsia="ＭＳ Ｐ明朝" w:hAnsi="ＭＳ Ｐ明朝" w:hint="eastAsia"/>
          <w:color w:val="000000"/>
          <w:szCs w:val="21"/>
        </w:rPr>
        <w:t>および</w:t>
      </w:r>
      <w:r w:rsidR="00F43E28" w:rsidRPr="00C31078">
        <w:rPr>
          <w:rFonts w:ascii="ＭＳ Ｐ明朝" w:eastAsia="ＭＳ Ｐ明朝" w:hAnsi="ＭＳ Ｐ明朝" w:hint="eastAsia"/>
          <w:color w:val="000000"/>
          <w:szCs w:val="21"/>
        </w:rPr>
        <w:t>アレルギー対応に必要な食品が登録されて</w:t>
      </w:r>
      <w:r w:rsidR="007425CA">
        <w:rPr>
          <w:rFonts w:ascii="ＭＳ Ｐ明朝" w:eastAsia="ＭＳ Ｐ明朝" w:hAnsi="ＭＳ Ｐ明朝" w:hint="eastAsia"/>
          <w:color w:val="000000"/>
          <w:szCs w:val="21"/>
        </w:rPr>
        <w:t>おり、任意で</w:t>
      </w:r>
      <w:r w:rsidR="00F43E28" w:rsidRPr="00C31078">
        <w:rPr>
          <w:rFonts w:ascii="ＭＳ Ｐ明朝" w:eastAsia="ＭＳ Ｐ明朝" w:hAnsi="ＭＳ Ｐ明朝" w:hint="eastAsia"/>
          <w:color w:val="000000"/>
          <w:szCs w:val="21"/>
        </w:rPr>
        <w:t>追加・編集</w:t>
      </w:r>
      <w:r w:rsidR="007425CA">
        <w:rPr>
          <w:rFonts w:ascii="ＭＳ Ｐ明朝" w:eastAsia="ＭＳ Ｐ明朝" w:hAnsi="ＭＳ Ｐ明朝" w:hint="eastAsia"/>
          <w:color w:val="000000"/>
          <w:szCs w:val="21"/>
        </w:rPr>
        <w:t>ができる。</w:t>
      </w:r>
      <w:r w:rsidR="007B6EEE" w:rsidRPr="00C31078">
        <w:rPr>
          <w:rFonts w:ascii="ＭＳ Ｐ明朝" w:eastAsia="ＭＳ Ｐ明朝" w:hAnsi="ＭＳ Ｐ明朝" w:hint="eastAsia"/>
          <w:color w:val="000000"/>
          <w:szCs w:val="21"/>
        </w:rPr>
        <w:t>※202</w:t>
      </w:r>
      <w:r w:rsidR="004525F8">
        <w:rPr>
          <w:rFonts w:ascii="ＭＳ Ｐ明朝" w:eastAsia="ＭＳ Ｐ明朝" w:hAnsi="ＭＳ Ｐ明朝" w:hint="eastAsia"/>
          <w:color w:val="000000"/>
          <w:szCs w:val="21"/>
        </w:rPr>
        <w:t>6</w:t>
      </w:r>
      <w:r w:rsidR="007B6EEE" w:rsidRPr="00C31078">
        <w:rPr>
          <w:rFonts w:ascii="ＭＳ Ｐ明朝" w:eastAsia="ＭＳ Ｐ明朝" w:hAnsi="ＭＳ Ｐ明朝" w:hint="eastAsia"/>
          <w:color w:val="000000"/>
          <w:szCs w:val="21"/>
        </w:rPr>
        <w:t>年度中に</w:t>
      </w:r>
      <w:r>
        <w:rPr>
          <w:rFonts w:ascii="ＭＳ Ｐ明朝" w:eastAsia="ＭＳ Ｐ明朝" w:hAnsi="ＭＳ Ｐ明朝" w:hint="eastAsia"/>
          <w:color w:val="000000"/>
          <w:szCs w:val="21"/>
          <w:highlight w:val="yellow"/>
        </w:rPr>
        <w:t>「</w:t>
      </w:r>
      <w:r w:rsidR="007B6EEE" w:rsidRPr="00C31078">
        <w:rPr>
          <w:rFonts w:ascii="ＭＳ Ｐ明朝" w:eastAsia="ＭＳ Ｐ明朝" w:hAnsi="ＭＳ Ｐ明朝" w:hint="eastAsia"/>
          <w:color w:val="000000"/>
          <w:szCs w:val="21"/>
          <w:highlight w:val="yellow"/>
        </w:rPr>
        <w:t>日本食品標準成分表2025</w:t>
      </w:r>
      <w:r>
        <w:rPr>
          <w:rFonts w:ascii="ＭＳ Ｐ明朝" w:eastAsia="ＭＳ Ｐ明朝" w:hAnsi="ＭＳ Ｐ明朝" w:hint="eastAsia"/>
          <w:color w:val="000000"/>
          <w:szCs w:val="21"/>
          <w:highlight w:val="yellow"/>
        </w:rPr>
        <w:t>」</w:t>
      </w:r>
      <w:r w:rsidR="004525F8">
        <w:rPr>
          <w:rFonts w:ascii="ＭＳ Ｐ明朝" w:eastAsia="ＭＳ Ｐ明朝" w:hAnsi="ＭＳ Ｐ明朝" w:hint="eastAsia"/>
          <w:color w:val="000000"/>
          <w:szCs w:val="21"/>
        </w:rPr>
        <w:t>へ</w:t>
      </w:r>
      <w:r w:rsidR="007B6EEE" w:rsidRPr="00C31078">
        <w:rPr>
          <w:rFonts w:ascii="ＭＳ Ｐ明朝" w:eastAsia="ＭＳ Ｐ明朝" w:hAnsi="ＭＳ Ｐ明朝" w:hint="eastAsia"/>
          <w:color w:val="000000"/>
          <w:szCs w:val="21"/>
        </w:rPr>
        <w:t>改定</w:t>
      </w:r>
      <w:r w:rsidR="004525F8">
        <w:rPr>
          <w:rFonts w:ascii="ＭＳ Ｐ明朝" w:eastAsia="ＭＳ Ｐ明朝" w:hAnsi="ＭＳ Ｐ明朝" w:hint="eastAsia"/>
          <w:color w:val="000000"/>
          <w:szCs w:val="21"/>
        </w:rPr>
        <w:t>対応</w:t>
      </w:r>
      <w:r w:rsidR="007425CA">
        <w:rPr>
          <w:rFonts w:ascii="ＭＳ Ｐ明朝" w:eastAsia="ＭＳ Ｐ明朝" w:hAnsi="ＭＳ Ｐ明朝" w:hint="eastAsia"/>
          <w:color w:val="000000"/>
          <w:szCs w:val="21"/>
        </w:rPr>
        <w:t>を</w:t>
      </w:r>
      <w:r w:rsidR="004525F8">
        <w:rPr>
          <w:rFonts w:ascii="ＭＳ Ｐ明朝" w:eastAsia="ＭＳ Ｐ明朝" w:hAnsi="ＭＳ Ｐ明朝" w:hint="eastAsia"/>
          <w:color w:val="000000"/>
          <w:szCs w:val="21"/>
        </w:rPr>
        <w:t>予定</w:t>
      </w:r>
    </w:p>
    <w:p w14:paraId="4E892BB7" w14:textId="77777777" w:rsidR="004525F8" w:rsidRDefault="004525F8" w:rsidP="00CA6B77">
      <w:pPr>
        <w:ind w:leftChars="1" w:left="279" w:rightChars="-11" w:right="-23" w:hangingChars="132" w:hanging="277"/>
        <w:rPr>
          <w:rFonts w:ascii="ＭＳ Ｐ明朝" w:eastAsia="ＭＳ Ｐ明朝" w:hAnsi="ＭＳ Ｐ明朝"/>
          <w:color w:val="000000"/>
          <w:szCs w:val="21"/>
        </w:rPr>
      </w:pPr>
      <w:r>
        <w:rPr>
          <w:rFonts w:ascii="ＭＳ Ｐ明朝" w:eastAsia="ＭＳ Ｐ明朝" w:hAnsi="ＭＳ Ｐ明朝" w:hint="eastAsia"/>
          <w:color w:val="000000"/>
          <w:szCs w:val="21"/>
        </w:rPr>
        <w:t>・</w:t>
      </w:r>
      <w:r>
        <w:rPr>
          <w:rFonts w:ascii="ＭＳ Ｐ明朝" w:eastAsia="ＭＳ Ｐ明朝" w:hAnsi="ＭＳ Ｐ明朝"/>
          <w:color w:val="000000"/>
          <w:szCs w:val="21"/>
        </w:rPr>
        <w:tab/>
      </w:r>
      <w:r w:rsidRPr="00C31078">
        <w:rPr>
          <w:rFonts w:ascii="ＭＳ Ｐ明朝" w:eastAsia="ＭＳ Ｐ明朝" w:hAnsi="ＭＳ Ｐ明朝" w:hint="eastAsia"/>
          <w:color w:val="000000"/>
          <w:szCs w:val="21"/>
          <w:highlight w:val="yellow"/>
        </w:rPr>
        <w:t>厚生労働省</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kern w:val="0"/>
          <w:szCs w:val="21"/>
          <w:highlight w:val="yellow"/>
        </w:rPr>
        <w:t>日本人の食事摂取基準2025年版</w:t>
      </w:r>
      <w:r>
        <w:rPr>
          <w:rFonts w:ascii="ＭＳ Ｐ明朝" w:eastAsia="ＭＳ Ｐ明朝" w:hAnsi="ＭＳ Ｐ明朝" w:hint="eastAsia"/>
          <w:color w:val="000000"/>
          <w:szCs w:val="21"/>
          <w:highlight w:val="yellow"/>
        </w:rPr>
        <w:t>」</w:t>
      </w:r>
      <w:r>
        <w:rPr>
          <w:rFonts w:ascii="ＭＳ Ｐ明朝" w:eastAsia="ＭＳ Ｐ明朝" w:hAnsi="ＭＳ Ｐ明朝" w:hint="eastAsia"/>
          <w:color w:val="000000"/>
          <w:szCs w:val="21"/>
        </w:rPr>
        <w:t>の</w:t>
      </w:r>
      <w:r w:rsidRPr="00C31078">
        <w:rPr>
          <w:rFonts w:ascii="ＭＳ Ｐ明朝" w:eastAsia="ＭＳ Ｐ明朝" w:hAnsi="ＭＳ Ｐ明朝" w:hint="eastAsia"/>
          <w:color w:val="000000"/>
          <w:szCs w:val="21"/>
        </w:rPr>
        <w:t>0歳～7歳（男女）</w:t>
      </w:r>
      <w:r w:rsidR="007425CA">
        <w:rPr>
          <w:rFonts w:ascii="ＭＳ Ｐ明朝" w:eastAsia="ＭＳ Ｐ明朝" w:hAnsi="ＭＳ Ｐ明朝" w:hint="eastAsia"/>
          <w:color w:val="000000"/>
          <w:szCs w:val="21"/>
        </w:rPr>
        <w:t>の基準値が</w:t>
      </w:r>
      <w:r w:rsidRPr="00C31078">
        <w:rPr>
          <w:rFonts w:ascii="ＭＳ Ｐ明朝" w:eastAsia="ＭＳ Ｐ明朝" w:hAnsi="ＭＳ Ｐ明朝" w:hint="eastAsia"/>
          <w:color w:val="000000"/>
          <w:szCs w:val="21"/>
        </w:rPr>
        <w:t>収録されて</w:t>
      </w:r>
      <w:r w:rsidR="007425CA">
        <w:rPr>
          <w:rFonts w:ascii="ＭＳ Ｐ明朝" w:eastAsia="ＭＳ Ｐ明朝" w:hAnsi="ＭＳ Ｐ明朝" w:hint="eastAsia"/>
          <w:color w:val="000000"/>
          <w:szCs w:val="21"/>
        </w:rPr>
        <w:t>いる。</w:t>
      </w:r>
      <w:r w:rsidRPr="00C31078">
        <w:rPr>
          <w:rFonts w:ascii="ＭＳ Ｐ明朝" w:eastAsia="ＭＳ Ｐ明朝" w:hAnsi="ＭＳ Ｐ明朝" w:hint="eastAsia"/>
          <w:color w:val="000000"/>
          <w:szCs w:val="21"/>
        </w:rPr>
        <w:t>３歳以上児</w:t>
      </w:r>
      <w:r w:rsidR="007425CA">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未満児、離乳期、アレルギー等</w:t>
      </w:r>
      <w:r w:rsidR="007425CA">
        <w:rPr>
          <w:rFonts w:ascii="ＭＳ Ｐ明朝" w:eastAsia="ＭＳ Ｐ明朝" w:hAnsi="ＭＳ Ｐ明朝" w:hint="eastAsia"/>
          <w:color w:val="000000"/>
          <w:szCs w:val="21"/>
        </w:rPr>
        <w:t>の</w:t>
      </w:r>
      <w:r w:rsidRPr="00C31078">
        <w:rPr>
          <w:rFonts w:ascii="ＭＳ Ｐ明朝" w:eastAsia="ＭＳ Ｐ明朝" w:hAnsi="ＭＳ Ｐ明朝" w:hint="eastAsia"/>
          <w:color w:val="000000"/>
          <w:szCs w:val="21"/>
        </w:rPr>
        <w:t>任意グループに対し、年齢</w:t>
      </w:r>
      <w:r w:rsidR="007425CA">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性別</w:t>
      </w:r>
      <w:r w:rsidR="007425CA">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人数</w:t>
      </w:r>
      <w:r w:rsidR="007425CA">
        <w:rPr>
          <w:rFonts w:ascii="ＭＳ Ｐ明朝" w:eastAsia="ＭＳ Ｐ明朝" w:hAnsi="ＭＳ Ｐ明朝" w:hint="eastAsia"/>
          <w:color w:val="000000"/>
          <w:szCs w:val="21"/>
        </w:rPr>
        <w:t>に基づき</w:t>
      </w:r>
      <w:r w:rsidRPr="00C31078">
        <w:rPr>
          <w:rFonts w:ascii="ＭＳ Ｐ明朝" w:eastAsia="ＭＳ Ｐ明朝" w:hAnsi="ＭＳ Ｐ明朝" w:hint="eastAsia"/>
          <w:color w:val="000000"/>
          <w:szCs w:val="21"/>
        </w:rPr>
        <w:t>栄養目標量を自動計算できる。</w:t>
      </w:r>
    </w:p>
    <w:p w14:paraId="7F5EEBE9" w14:textId="77777777" w:rsidR="005D105D" w:rsidRDefault="005D105D" w:rsidP="00CA6B77">
      <w:pPr>
        <w:numPr>
          <w:ilvl w:val="0"/>
          <w:numId w:val="5"/>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highlight w:val="yellow"/>
        </w:rPr>
        <w:t>こども家庭庁「児童福祉施設における食事摂取基準の活用について」</w:t>
      </w:r>
      <w:r w:rsidRPr="005D105D">
        <w:rPr>
          <w:rFonts w:ascii="ＭＳ Ｐ明朝" w:eastAsia="ＭＳ Ｐ明朝" w:hAnsi="ＭＳ Ｐ明朝" w:hint="eastAsia"/>
          <w:color w:val="000000"/>
          <w:szCs w:val="21"/>
        </w:rPr>
        <w:t xml:space="preserve"> </w:t>
      </w:r>
      <w:r w:rsidRPr="00C31078">
        <w:rPr>
          <w:rFonts w:ascii="ＭＳ Ｐ明朝" w:eastAsia="ＭＳ Ｐ明朝" w:hAnsi="ＭＳ Ｐ明朝" w:hint="eastAsia"/>
          <w:color w:val="000000"/>
          <w:szCs w:val="21"/>
          <w:highlight w:val="yellow"/>
        </w:rPr>
        <w:t>「児童福祉施設等における食事の提供ガイド」</w:t>
      </w:r>
      <w:r w:rsidRPr="00C31078">
        <w:rPr>
          <w:rFonts w:ascii="ＭＳ Ｐ明朝" w:eastAsia="ＭＳ Ｐ明朝" w:hAnsi="ＭＳ Ｐ明朝" w:hint="eastAsia"/>
          <w:color w:val="000000"/>
          <w:szCs w:val="21"/>
        </w:rPr>
        <w:t>に準じた栄養管理ができる。</w:t>
      </w:r>
    </w:p>
    <w:p w14:paraId="778D4114" w14:textId="77777777" w:rsidR="00CA6B77" w:rsidRPr="00EE15C8" w:rsidRDefault="00CA6B77" w:rsidP="00CA6B77">
      <w:pPr>
        <w:ind w:leftChars="1" w:left="279" w:rightChars="-11" w:right="-23" w:hangingChars="132" w:hanging="277"/>
        <w:jc w:val="left"/>
        <w:rPr>
          <w:rFonts w:ascii="ＭＳ Ｐ明朝" w:eastAsia="ＭＳ Ｐ明朝" w:hAnsi="ＭＳ Ｐ明朝"/>
          <w:color w:val="000000"/>
          <w:szCs w:val="21"/>
        </w:rPr>
      </w:pPr>
    </w:p>
    <w:p w14:paraId="01068ACA" w14:textId="77777777" w:rsidR="0031612B" w:rsidRPr="00EE15C8" w:rsidRDefault="00EE15C8" w:rsidP="00CA6B77">
      <w:pPr>
        <w:ind w:leftChars="1" w:left="294" w:rightChars="-11" w:right="-23" w:hangingChars="132" w:hanging="292"/>
        <w:jc w:val="left"/>
        <w:rPr>
          <w:rFonts w:ascii="ＭＳ Ｐ明朝" w:eastAsia="ＭＳ Ｐ明朝" w:hAnsi="ＭＳ Ｐ明朝"/>
          <w:b/>
          <w:bCs/>
          <w:color w:val="000000"/>
          <w:sz w:val="22"/>
          <w:szCs w:val="22"/>
        </w:rPr>
      </w:pPr>
      <w:r w:rsidRPr="00EE15C8">
        <w:rPr>
          <w:rFonts w:ascii="ＭＳ Ｐ明朝" w:eastAsia="ＭＳ Ｐ明朝" w:hAnsi="ＭＳ Ｐ明朝" w:hint="eastAsia"/>
          <w:b/>
          <w:bCs/>
          <w:color w:val="000000"/>
          <w:sz w:val="22"/>
          <w:szCs w:val="22"/>
        </w:rPr>
        <w:t>■</w:t>
      </w:r>
      <w:r w:rsidR="0031612B" w:rsidRPr="00EE15C8">
        <w:rPr>
          <w:rFonts w:ascii="ＭＳ Ｐ明朝" w:eastAsia="ＭＳ Ｐ明朝" w:hAnsi="ＭＳ Ｐ明朝"/>
          <w:b/>
          <w:bCs/>
          <w:color w:val="000000"/>
          <w:sz w:val="22"/>
          <w:szCs w:val="22"/>
        </w:rPr>
        <w:t>アレルギー管理・安全対策</w:t>
      </w:r>
    </w:p>
    <w:bookmarkEnd w:id="0"/>
    <w:p w14:paraId="730717DC" w14:textId="77777777" w:rsidR="004525F8" w:rsidRDefault="004525F8" w:rsidP="00CA6B77">
      <w:pPr>
        <w:ind w:leftChars="1" w:left="279" w:rightChars="-11" w:right="-23" w:hangingChars="132" w:hanging="277"/>
        <w:jc w:val="left"/>
        <w:rPr>
          <w:rFonts w:ascii="ＭＳ Ｐ明朝" w:eastAsia="ＭＳ Ｐ明朝" w:hAnsi="ＭＳ Ｐ明朝"/>
          <w:color w:val="000000"/>
          <w:szCs w:val="21"/>
        </w:rPr>
      </w:pPr>
      <w:r>
        <w:rPr>
          <w:rFonts w:ascii="ＭＳ Ｐ明朝" w:eastAsia="ＭＳ Ｐ明朝" w:hAnsi="ＭＳ Ｐ明朝" w:hint="eastAsia"/>
          <w:color w:val="000000"/>
          <w:szCs w:val="21"/>
        </w:rPr>
        <w:t>・</w:t>
      </w:r>
      <w:r>
        <w:rPr>
          <w:rFonts w:ascii="ＭＳ Ｐ明朝" w:eastAsia="ＭＳ Ｐ明朝" w:hAnsi="ＭＳ Ｐ明朝"/>
          <w:color w:val="000000"/>
          <w:szCs w:val="21"/>
        </w:rPr>
        <w:tab/>
      </w:r>
      <w:r w:rsidRPr="00C31078">
        <w:rPr>
          <w:rFonts w:ascii="ＭＳ Ｐ明朝" w:eastAsia="ＭＳ Ｐ明朝" w:hAnsi="ＭＳ Ｐ明朝" w:hint="eastAsia"/>
          <w:color w:val="000000"/>
          <w:szCs w:val="21"/>
          <w:highlight w:val="yellow"/>
        </w:rPr>
        <w:t xml:space="preserve">消費者庁 </w:t>
      </w:r>
      <w:r>
        <w:rPr>
          <w:rFonts w:ascii="ＭＳ Ｐ明朝" w:eastAsia="ＭＳ Ｐ明朝" w:hAnsi="ＭＳ Ｐ明朝" w:hint="eastAsia"/>
          <w:color w:val="000000"/>
          <w:szCs w:val="21"/>
          <w:highlight w:val="yellow"/>
        </w:rPr>
        <w:t>「食品表示法（</w:t>
      </w:r>
      <w:r w:rsidRPr="00C31078">
        <w:rPr>
          <w:rFonts w:ascii="ＭＳ Ｐ明朝" w:eastAsia="ＭＳ Ｐ明朝" w:hAnsi="ＭＳ Ｐ明朝" w:hint="eastAsia"/>
          <w:color w:val="000000"/>
          <w:szCs w:val="21"/>
          <w:highlight w:val="yellow"/>
        </w:rPr>
        <w:t>食品表示</w:t>
      </w:r>
      <w:r>
        <w:rPr>
          <w:rFonts w:ascii="ＭＳ Ｐ明朝" w:eastAsia="ＭＳ Ｐ明朝" w:hAnsi="ＭＳ Ｐ明朝" w:hint="eastAsia"/>
          <w:color w:val="000000"/>
          <w:szCs w:val="21"/>
          <w:highlight w:val="yellow"/>
        </w:rPr>
        <w:t>基準）」</w:t>
      </w:r>
      <w:r w:rsidRPr="00C31078">
        <w:rPr>
          <w:rFonts w:ascii="ＭＳ Ｐ明朝" w:eastAsia="ＭＳ Ｐ明朝" w:hAnsi="ＭＳ Ｐ明朝" w:hint="eastAsia"/>
          <w:color w:val="000000"/>
          <w:szCs w:val="21"/>
        </w:rPr>
        <w:t>に</w:t>
      </w:r>
      <w:r w:rsidR="007425CA">
        <w:rPr>
          <w:rFonts w:ascii="ＭＳ Ｐ明朝" w:eastAsia="ＭＳ Ｐ明朝" w:hAnsi="ＭＳ Ｐ明朝" w:hint="eastAsia"/>
          <w:color w:val="000000"/>
          <w:szCs w:val="21"/>
        </w:rPr>
        <w:t>準拠し</w:t>
      </w:r>
      <w:r w:rsidRPr="00C31078">
        <w:rPr>
          <w:rFonts w:ascii="ＭＳ Ｐ明朝" w:eastAsia="ＭＳ Ｐ明朝" w:hAnsi="ＭＳ Ｐ明朝" w:hint="eastAsia"/>
          <w:color w:val="000000"/>
          <w:szCs w:val="21"/>
        </w:rPr>
        <w:t>、特定原材料等28品目</w:t>
      </w:r>
      <w:r w:rsidR="007425CA">
        <w:rPr>
          <w:rFonts w:ascii="ＭＳ Ｐ明朝" w:eastAsia="ＭＳ Ｐ明朝" w:hAnsi="ＭＳ Ｐ明朝" w:hint="eastAsia"/>
          <w:color w:val="000000"/>
          <w:szCs w:val="21"/>
        </w:rPr>
        <w:t>の</w:t>
      </w:r>
      <w:r w:rsidRPr="00C31078">
        <w:rPr>
          <w:rFonts w:ascii="ＭＳ Ｐ明朝" w:eastAsia="ＭＳ Ｐ明朝" w:hAnsi="ＭＳ Ｐ明朝" w:hint="eastAsia"/>
          <w:color w:val="000000"/>
          <w:szCs w:val="21"/>
        </w:rPr>
        <w:t>登録</w:t>
      </w:r>
      <w:r w:rsidR="007425CA">
        <w:rPr>
          <w:rFonts w:ascii="ＭＳ Ｐ明朝" w:eastAsia="ＭＳ Ｐ明朝" w:hAnsi="ＭＳ Ｐ明朝" w:hint="eastAsia"/>
          <w:color w:val="000000"/>
          <w:szCs w:val="21"/>
        </w:rPr>
        <w:t>および</w:t>
      </w:r>
      <w:r w:rsidRPr="00C31078">
        <w:rPr>
          <w:rFonts w:ascii="ＭＳ Ｐ明朝" w:eastAsia="ＭＳ Ｐ明朝" w:hAnsi="ＭＳ Ｐ明朝" w:hint="eastAsia"/>
          <w:color w:val="000000"/>
          <w:szCs w:val="21"/>
        </w:rPr>
        <w:t>各食品</w:t>
      </w:r>
      <w:r w:rsidR="007425CA">
        <w:rPr>
          <w:rFonts w:ascii="ＭＳ Ｐ明朝" w:eastAsia="ＭＳ Ｐ明朝" w:hAnsi="ＭＳ Ｐ明朝" w:hint="eastAsia"/>
          <w:color w:val="000000"/>
          <w:szCs w:val="21"/>
        </w:rPr>
        <w:t>への</w:t>
      </w:r>
      <w:r w:rsidRPr="00C31078">
        <w:rPr>
          <w:rFonts w:ascii="ＭＳ Ｐ明朝" w:eastAsia="ＭＳ Ｐ明朝" w:hAnsi="ＭＳ Ｐ明朝" w:hint="eastAsia"/>
          <w:color w:val="000000"/>
          <w:szCs w:val="21"/>
        </w:rPr>
        <w:t>アレルゲン</w:t>
      </w:r>
      <w:r>
        <w:rPr>
          <w:rFonts w:ascii="ＭＳ Ｐ明朝" w:eastAsia="ＭＳ Ｐ明朝" w:hAnsi="ＭＳ Ｐ明朝" w:hint="eastAsia"/>
          <w:color w:val="000000"/>
          <w:szCs w:val="21"/>
        </w:rPr>
        <w:t>情報</w:t>
      </w:r>
      <w:r w:rsidR="007425CA">
        <w:rPr>
          <w:rFonts w:ascii="ＭＳ Ｐ明朝" w:eastAsia="ＭＳ Ｐ明朝" w:hAnsi="ＭＳ Ｐ明朝" w:hint="eastAsia"/>
          <w:color w:val="000000"/>
          <w:szCs w:val="21"/>
        </w:rPr>
        <w:t>の</w:t>
      </w:r>
      <w:r>
        <w:rPr>
          <w:rFonts w:ascii="ＭＳ Ｐ明朝" w:eastAsia="ＭＳ Ｐ明朝" w:hAnsi="ＭＳ Ｐ明朝" w:hint="eastAsia"/>
          <w:color w:val="000000"/>
          <w:szCs w:val="21"/>
        </w:rPr>
        <w:t>紐</w:t>
      </w:r>
      <w:r w:rsidR="007425CA">
        <w:rPr>
          <w:rFonts w:ascii="ＭＳ Ｐ明朝" w:eastAsia="ＭＳ Ｐ明朝" w:hAnsi="ＭＳ Ｐ明朝" w:hint="eastAsia"/>
          <w:color w:val="000000"/>
          <w:szCs w:val="21"/>
        </w:rPr>
        <w:t>付け</w:t>
      </w:r>
      <w:r>
        <w:rPr>
          <w:rFonts w:ascii="ＭＳ Ｐ明朝" w:eastAsia="ＭＳ Ｐ明朝" w:hAnsi="ＭＳ Ｐ明朝" w:hint="eastAsia"/>
          <w:color w:val="000000"/>
          <w:szCs w:val="21"/>
        </w:rPr>
        <w:t>管理</w:t>
      </w:r>
      <w:r w:rsidR="007425CA">
        <w:rPr>
          <w:rFonts w:ascii="ＭＳ Ｐ明朝" w:eastAsia="ＭＳ Ｐ明朝" w:hAnsi="ＭＳ Ｐ明朝" w:hint="eastAsia"/>
          <w:color w:val="000000"/>
          <w:szCs w:val="21"/>
        </w:rPr>
        <w:t>が</w:t>
      </w:r>
      <w:r>
        <w:rPr>
          <w:rFonts w:ascii="ＭＳ Ｐ明朝" w:eastAsia="ＭＳ Ｐ明朝" w:hAnsi="ＭＳ Ｐ明朝" w:hint="eastAsia"/>
          <w:color w:val="000000"/>
          <w:szCs w:val="21"/>
        </w:rPr>
        <w:t>できる</w:t>
      </w:r>
      <w:r w:rsidRPr="00C31078">
        <w:rPr>
          <w:rFonts w:ascii="ＭＳ Ｐ明朝" w:eastAsia="ＭＳ Ｐ明朝" w:hAnsi="ＭＳ Ｐ明朝" w:hint="eastAsia"/>
          <w:color w:val="000000"/>
          <w:szCs w:val="21"/>
        </w:rPr>
        <w:t>。（追加・編集可能）</w:t>
      </w:r>
    </w:p>
    <w:p w14:paraId="722B40C4" w14:textId="77777777" w:rsidR="007425CA" w:rsidRDefault="004525F8" w:rsidP="00CA6B77">
      <w:pPr>
        <w:ind w:leftChars="1" w:left="279" w:rightChars="-11" w:right="-23" w:hangingChars="132" w:hanging="277"/>
        <w:jc w:val="left"/>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ab/>
      </w:r>
      <w:r w:rsidRPr="00C31078">
        <w:rPr>
          <w:rFonts w:ascii="ＭＳ Ｐ明朝" w:eastAsia="ＭＳ Ｐ明朝" w:hAnsi="ＭＳ Ｐ明朝" w:hint="eastAsia"/>
          <w:color w:val="000000"/>
          <w:kern w:val="0"/>
          <w:szCs w:val="21"/>
          <w:highlight w:val="yellow"/>
        </w:rPr>
        <w:t>こども家庭庁</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highlight w:val="yellow"/>
        </w:rPr>
        <w:t>保育所におけるアレルギー</w:t>
      </w:r>
      <w:r>
        <w:rPr>
          <w:rFonts w:ascii="ＭＳ Ｐ明朝" w:eastAsia="ＭＳ Ｐ明朝" w:hAnsi="ＭＳ Ｐ明朝" w:hint="eastAsia"/>
          <w:color w:val="000000"/>
          <w:kern w:val="0"/>
          <w:szCs w:val="21"/>
          <w:highlight w:val="yellow"/>
        </w:rPr>
        <w:t>対応</w:t>
      </w:r>
      <w:r w:rsidRPr="00C31078">
        <w:rPr>
          <w:rFonts w:ascii="ＭＳ Ｐ明朝" w:eastAsia="ＭＳ Ｐ明朝" w:hAnsi="ＭＳ Ｐ明朝" w:hint="eastAsia"/>
          <w:color w:val="000000"/>
          <w:kern w:val="0"/>
          <w:szCs w:val="21"/>
          <w:highlight w:val="yellow"/>
        </w:rPr>
        <w:t>ガイドライン</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highlight w:val="yellow"/>
        </w:rPr>
        <w:t>2019年改訂版</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szCs w:val="21"/>
        </w:rPr>
        <w:t>に</w:t>
      </w:r>
      <w:r>
        <w:rPr>
          <w:rFonts w:ascii="ＭＳ Ｐ明朝" w:eastAsia="ＭＳ Ｐ明朝" w:hAnsi="ＭＳ Ｐ明朝" w:hint="eastAsia"/>
          <w:color w:val="000000"/>
          <w:szCs w:val="21"/>
        </w:rPr>
        <w:t>準拠し</w:t>
      </w:r>
      <w:r w:rsidRPr="00C31078">
        <w:rPr>
          <w:rFonts w:ascii="ＭＳ Ｐ明朝" w:eastAsia="ＭＳ Ｐ明朝" w:hAnsi="ＭＳ Ｐ明朝" w:hint="eastAsia"/>
          <w:color w:val="000000"/>
          <w:szCs w:val="21"/>
        </w:rPr>
        <w:t>、アレルギー献立の作成、家庭や医療機関との連携</w:t>
      </w:r>
      <w:r>
        <w:rPr>
          <w:rFonts w:ascii="ＭＳ Ｐ明朝" w:eastAsia="ＭＳ Ｐ明朝" w:hAnsi="ＭＳ Ｐ明朝" w:hint="eastAsia"/>
          <w:color w:val="000000"/>
          <w:szCs w:val="21"/>
        </w:rPr>
        <w:t>に不可欠な</w:t>
      </w:r>
      <w:r w:rsidRPr="00C31078">
        <w:rPr>
          <w:rFonts w:ascii="ＭＳ Ｐ明朝" w:eastAsia="ＭＳ Ｐ明朝" w:hAnsi="ＭＳ Ｐ明朝"/>
          <w:color w:val="000000"/>
          <w:szCs w:val="21"/>
        </w:rPr>
        <w:t xml:space="preserve"> </w:t>
      </w:r>
      <w:r>
        <w:rPr>
          <w:rFonts w:ascii="ＭＳ Ｐ明朝" w:eastAsia="ＭＳ Ｐ明朝" w:hAnsi="ＭＳ Ｐ明朝" w:hint="eastAsia"/>
          <w:color w:val="000000"/>
          <w:szCs w:val="21"/>
        </w:rPr>
        <w:t>「</w:t>
      </w:r>
      <w:r w:rsidR="00CA6B77">
        <w:rPr>
          <w:rFonts w:ascii="ＭＳ Ｐ明朝" w:eastAsia="ＭＳ Ｐ明朝" w:hAnsi="ＭＳ Ｐ明朝" w:hint="eastAsia"/>
          <w:color w:val="000000"/>
          <w:szCs w:val="21"/>
        </w:rPr>
        <w:t>アレルギー疾患</w:t>
      </w:r>
      <w:r w:rsidRPr="00C31078">
        <w:rPr>
          <w:rFonts w:ascii="ＭＳ Ｐ明朝" w:eastAsia="ＭＳ Ｐ明朝" w:hAnsi="ＭＳ Ｐ明朝" w:hint="eastAsia"/>
          <w:color w:val="000000"/>
          <w:szCs w:val="21"/>
        </w:rPr>
        <w:t>生活管理指導票</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食物日誌</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が出力できる。</w:t>
      </w:r>
      <w:r>
        <w:rPr>
          <w:rFonts w:ascii="ＭＳ Ｐ明朝" w:eastAsia="ＭＳ Ｐ明朝" w:hAnsi="ＭＳ Ｐ明朝" w:hint="eastAsia"/>
          <w:color w:val="000000"/>
          <w:szCs w:val="21"/>
        </w:rPr>
        <w:t>また</w:t>
      </w:r>
      <w:r w:rsidRPr="00C31078">
        <w:rPr>
          <w:rFonts w:ascii="ＭＳ Ｐ明朝" w:eastAsia="ＭＳ Ｐ明朝" w:hAnsi="ＭＳ Ｐ明朝" w:hint="eastAsia"/>
          <w:color w:val="000000"/>
          <w:szCs w:val="21"/>
        </w:rPr>
        <w:t>、保護者との</w:t>
      </w:r>
      <w:r w:rsidR="007425CA">
        <w:rPr>
          <w:rFonts w:ascii="ＭＳ Ｐ明朝" w:eastAsia="ＭＳ Ｐ明朝" w:hAnsi="ＭＳ Ｐ明朝" w:hint="eastAsia"/>
          <w:color w:val="000000"/>
          <w:szCs w:val="21"/>
        </w:rPr>
        <w:t>面談</w:t>
      </w:r>
      <w:r w:rsidRPr="00C31078">
        <w:rPr>
          <w:rFonts w:ascii="ＭＳ Ｐ明朝" w:eastAsia="ＭＳ Ｐ明朝" w:hAnsi="ＭＳ Ｐ明朝" w:hint="eastAsia"/>
          <w:color w:val="000000"/>
          <w:szCs w:val="21"/>
        </w:rPr>
        <w:t>内容</w:t>
      </w:r>
      <w:r w:rsidR="007425CA">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園児へのケアの内容、成長発達記録、禁忌</w:t>
      </w:r>
      <w:r w:rsidR="007425CA">
        <w:rPr>
          <w:rFonts w:ascii="ＭＳ Ｐ明朝" w:eastAsia="ＭＳ Ｐ明朝" w:hAnsi="ＭＳ Ｐ明朝" w:hint="eastAsia"/>
          <w:color w:val="000000"/>
          <w:szCs w:val="21"/>
        </w:rPr>
        <w:t>・</w:t>
      </w:r>
      <w:r w:rsidRPr="00C31078">
        <w:rPr>
          <w:rFonts w:ascii="ＭＳ Ｐ明朝" w:eastAsia="ＭＳ Ｐ明朝" w:hAnsi="ＭＳ Ｐ明朝" w:hint="eastAsia"/>
          <w:bCs/>
          <w:color w:val="000000"/>
          <w:szCs w:val="21"/>
        </w:rPr>
        <w:t>寛解食品の</w:t>
      </w:r>
      <w:r w:rsidRPr="00C31078">
        <w:rPr>
          <w:rFonts w:ascii="ＭＳ Ｐ明朝" w:eastAsia="ＭＳ Ｐ明朝" w:hAnsi="ＭＳ Ｐ明朝" w:hint="eastAsia"/>
          <w:color w:val="000000"/>
          <w:szCs w:val="21"/>
        </w:rPr>
        <w:t>管理ができる。</w:t>
      </w:r>
      <w:r>
        <w:rPr>
          <w:rFonts w:ascii="ＭＳ Ｐ明朝" w:eastAsia="ＭＳ Ｐ明朝" w:hAnsi="ＭＳ Ｐ明朝" w:hint="eastAsia"/>
          <w:color w:val="000000"/>
          <w:szCs w:val="21"/>
        </w:rPr>
        <w:t>さらに</w:t>
      </w:r>
      <w:r w:rsidR="002664DA">
        <w:rPr>
          <w:rFonts w:ascii="ＭＳ Ｐ明朝" w:eastAsia="ＭＳ Ｐ明朝" w:hAnsi="ＭＳ Ｐ明朝" w:hint="eastAsia"/>
          <w:color w:val="000000"/>
          <w:szCs w:val="21"/>
        </w:rPr>
        <w:t>、</w:t>
      </w:r>
      <w:r w:rsidR="002664DA" w:rsidRPr="002664DA">
        <w:rPr>
          <w:rFonts w:ascii="ＭＳ Ｐ明朝" w:eastAsia="ＭＳ Ｐ明朝" w:hAnsi="ＭＳ Ｐ明朝"/>
          <w:szCs w:val="21"/>
        </w:rPr>
        <w:t>誤食事故防止のため、全材料の記載</w:t>
      </w:r>
      <w:r w:rsidR="007425CA">
        <w:rPr>
          <w:rFonts w:ascii="ＭＳ Ｐ明朝" w:eastAsia="ＭＳ Ｐ明朝" w:hAnsi="ＭＳ Ｐ明朝" w:hint="eastAsia"/>
          <w:szCs w:val="21"/>
        </w:rPr>
        <w:t>し、</w:t>
      </w:r>
      <w:r w:rsidR="002664DA" w:rsidRPr="002664DA">
        <w:rPr>
          <w:rFonts w:ascii="ＭＳ Ｐ明朝" w:eastAsia="ＭＳ Ｐ明朝" w:hAnsi="ＭＳ Ｐ明朝"/>
          <w:szCs w:val="21"/>
        </w:rPr>
        <w:t>アレルギー原因食物の特定が可能な予定献立表、配布用献立表、個別アレルゲンチェック表が出力できる。</w:t>
      </w:r>
    </w:p>
    <w:p w14:paraId="00608F86" w14:textId="77777777" w:rsidR="00EE15C8" w:rsidRDefault="00EE15C8" w:rsidP="00CA6B77">
      <w:pPr>
        <w:ind w:leftChars="1" w:left="279" w:rightChars="-11" w:right="-23" w:hangingChars="132" w:hanging="277"/>
        <w:jc w:val="left"/>
        <w:rPr>
          <w:rFonts w:ascii="ＭＳ Ｐ明朝" w:eastAsia="ＭＳ Ｐ明朝" w:hAnsi="ＭＳ Ｐ明朝"/>
          <w:szCs w:val="21"/>
        </w:rPr>
      </w:pPr>
    </w:p>
    <w:p w14:paraId="136EC5F3" w14:textId="77777777" w:rsidR="0031612B" w:rsidRPr="00EE15C8" w:rsidRDefault="00EE15C8" w:rsidP="00240033">
      <w:pPr>
        <w:ind w:leftChars="1" w:left="294" w:rightChars="-11" w:right="-23" w:hangingChars="132" w:hanging="292"/>
        <w:jc w:val="left"/>
        <w:rPr>
          <w:rFonts w:ascii="ＭＳ Ｐ明朝" w:eastAsia="ＭＳ Ｐ明朝" w:hAnsi="ＭＳ Ｐ明朝"/>
          <w:b/>
          <w:bCs/>
          <w:color w:val="000000"/>
          <w:sz w:val="22"/>
          <w:szCs w:val="22"/>
        </w:rPr>
      </w:pPr>
      <w:r w:rsidRPr="00EE15C8">
        <w:rPr>
          <w:rFonts w:ascii="ＭＳ Ｐ明朝" w:eastAsia="ＭＳ Ｐ明朝" w:hAnsi="ＭＳ Ｐ明朝" w:hint="eastAsia"/>
          <w:b/>
          <w:bCs/>
          <w:color w:val="000000"/>
          <w:sz w:val="22"/>
          <w:szCs w:val="22"/>
        </w:rPr>
        <w:t>■</w:t>
      </w:r>
      <w:r w:rsidR="0031612B" w:rsidRPr="00EE15C8">
        <w:rPr>
          <w:rFonts w:ascii="ＭＳ Ｐ明朝" w:eastAsia="ＭＳ Ｐ明朝" w:hAnsi="ＭＳ Ｐ明朝"/>
          <w:b/>
          <w:bCs/>
          <w:color w:val="000000"/>
          <w:sz w:val="22"/>
          <w:szCs w:val="22"/>
        </w:rPr>
        <w:t>自治体監査・衛生管理対応</w:t>
      </w:r>
    </w:p>
    <w:p w14:paraId="1BACAC96" w14:textId="77777777" w:rsidR="00240033" w:rsidRPr="00240033" w:rsidRDefault="00EE15C8" w:rsidP="00240033">
      <w:pPr>
        <w:numPr>
          <w:ilvl w:val="0"/>
          <w:numId w:val="4"/>
        </w:numPr>
        <w:ind w:leftChars="1" w:left="279" w:rightChars="-11" w:right="-23" w:hangingChars="132" w:hanging="277"/>
        <w:jc w:val="left"/>
        <w:rPr>
          <w:rFonts w:ascii="ＭＳ Ｐ明朝" w:eastAsia="ＭＳ Ｐ明朝" w:hAnsi="ＭＳ Ｐ明朝"/>
          <w:szCs w:val="21"/>
        </w:rPr>
      </w:pPr>
      <w:r>
        <w:rPr>
          <w:rFonts w:ascii="ＭＳ Ｐ明朝" w:eastAsia="ＭＳ Ｐ明朝" w:hAnsi="ＭＳ Ｐ明朝" w:hint="eastAsia"/>
          <w:color w:val="000000"/>
          <w:szCs w:val="21"/>
          <w:highlight w:val="yellow"/>
        </w:rPr>
        <w:t>【</w:t>
      </w:r>
      <w:r w:rsidR="00240033" w:rsidRPr="00585B70">
        <w:rPr>
          <w:rFonts w:ascii="ＭＳ Ｐ明朝" w:eastAsia="ＭＳ Ｐ明朝" w:hAnsi="ＭＳ Ｐ明朝" w:hint="eastAsia"/>
          <w:color w:val="000000"/>
          <w:szCs w:val="21"/>
          <w:highlight w:val="yellow"/>
        </w:rPr>
        <w:t>給食監査報告内容</w:t>
      </w:r>
      <w:r>
        <w:rPr>
          <w:rFonts w:ascii="ＭＳ Ｐ明朝" w:eastAsia="ＭＳ Ｐ明朝" w:hAnsi="ＭＳ Ｐ明朝" w:hint="eastAsia"/>
          <w:color w:val="000000"/>
          <w:szCs w:val="21"/>
          <w:highlight w:val="yellow"/>
        </w:rPr>
        <w:t>】</w:t>
      </w:r>
      <w:r w:rsidR="00240033" w:rsidRPr="00585B70">
        <w:rPr>
          <w:rFonts w:ascii="ＭＳ Ｐ明朝" w:eastAsia="ＭＳ Ｐ明朝" w:hAnsi="ＭＳ Ｐ明朝" w:hint="eastAsia"/>
          <w:color w:val="000000"/>
          <w:szCs w:val="21"/>
        </w:rPr>
        <w:t>に基づき、施設の実施献立から食品群別荷重平均成分値（100ｇ当たり）を自動計算し、給与栄養目標量を考慮しながら、食品群別摂取目標量を設定できる。</w:t>
      </w:r>
      <w:r w:rsidR="00240033">
        <w:rPr>
          <w:rFonts w:ascii="ＭＳ Ｐ明朝" w:eastAsia="ＭＳ Ｐ明朝" w:hAnsi="ＭＳ Ｐ明朝" w:hint="eastAsia"/>
          <w:color w:val="000000"/>
          <w:szCs w:val="21"/>
        </w:rPr>
        <w:t>食</w:t>
      </w:r>
      <w:r w:rsidR="00240033" w:rsidRPr="00240033">
        <w:rPr>
          <w:rFonts w:ascii="ＭＳ Ｐ明朝" w:eastAsia="ＭＳ Ｐ明朝" w:hAnsi="ＭＳ Ｐ明朝"/>
          <w:color w:val="000000"/>
          <w:szCs w:val="21"/>
        </w:rPr>
        <w:t>品群の区分は、各自治体指定の報告書様式や独自の運用に合わせて任意に設定・集計が</w:t>
      </w:r>
      <w:r w:rsidR="00240033">
        <w:rPr>
          <w:rFonts w:ascii="ＭＳ Ｐ明朝" w:eastAsia="ＭＳ Ｐ明朝" w:hAnsi="ＭＳ Ｐ明朝" w:hint="eastAsia"/>
          <w:color w:val="000000"/>
          <w:szCs w:val="21"/>
        </w:rPr>
        <w:t>できる</w:t>
      </w:r>
      <w:r w:rsidR="00240033" w:rsidRPr="00240033">
        <w:rPr>
          <w:rFonts w:ascii="ＭＳ Ｐ明朝" w:eastAsia="ＭＳ Ｐ明朝" w:hAnsi="ＭＳ Ｐ明朝"/>
          <w:color w:val="000000"/>
          <w:szCs w:val="21"/>
        </w:rPr>
        <w:t>。</w:t>
      </w:r>
      <w:r w:rsidR="00240033" w:rsidRPr="00585B70">
        <w:rPr>
          <w:rFonts w:ascii="ＭＳ Ｐ明朝" w:eastAsia="ＭＳ Ｐ明朝" w:hAnsi="ＭＳ Ｐ明朝" w:hint="eastAsia"/>
          <w:color w:val="000000"/>
          <w:kern w:val="0"/>
          <w:szCs w:val="21"/>
          <w:lang w:val="ja-JP"/>
        </w:rPr>
        <w:t>また、荷重平均成分値の根拠となる食材総量、食品群別使用割合、栄養価の確認および出力ができる。</w:t>
      </w:r>
    </w:p>
    <w:p w14:paraId="4A65A5E7" w14:textId="77777777" w:rsidR="00240033" w:rsidRDefault="00240033" w:rsidP="00240033">
      <w:pPr>
        <w:numPr>
          <w:ilvl w:val="0"/>
          <w:numId w:val="4"/>
        </w:numPr>
        <w:ind w:leftChars="1" w:left="279" w:rightChars="-11" w:right="-23" w:hangingChars="132" w:hanging="277"/>
        <w:jc w:val="left"/>
        <w:rPr>
          <w:rFonts w:ascii="ＭＳ Ｐ明朝" w:eastAsia="ＭＳ Ｐ明朝" w:hAnsi="ＭＳ Ｐ明朝"/>
          <w:szCs w:val="21"/>
        </w:rPr>
      </w:pPr>
      <w:r w:rsidRPr="006C47BB">
        <w:rPr>
          <w:rFonts w:ascii="ＭＳ Ｐ明朝" w:eastAsia="ＭＳ Ｐ明朝" w:hAnsi="ＭＳ Ｐ明朝" w:hint="eastAsia"/>
          <w:color w:val="000000"/>
          <w:szCs w:val="21"/>
          <w:highlight w:val="yellow"/>
        </w:rPr>
        <w:t>厚生労働省「</w:t>
      </w:r>
      <w:r w:rsidRPr="006C47BB">
        <w:rPr>
          <w:rFonts w:ascii="ＭＳ Ｐ明朝" w:eastAsia="ＭＳ Ｐ明朝" w:hAnsi="ＭＳ Ｐ明朝"/>
          <w:szCs w:val="21"/>
          <w:highlight w:val="yellow"/>
        </w:rPr>
        <w:t>食品衛生法</w:t>
      </w:r>
      <w:r w:rsidRPr="006C47BB">
        <w:rPr>
          <w:rFonts w:ascii="ＭＳ Ｐ明朝" w:eastAsia="ＭＳ Ｐ明朝" w:hAnsi="ＭＳ Ｐ明朝" w:hint="eastAsia"/>
          <w:szCs w:val="21"/>
          <w:highlight w:val="yellow"/>
        </w:rPr>
        <w:t>」</w:t>
      </w:r>
      <w:r w:rsidRPr="00C31078">
        <w:rPr>
          <w:rFonts w:ascii="ＭＳ Ｐ明朝" w:eastAsia="ＭＳ Ｐ明朝" w:hAnsi="ＭＳ Ｐ明朝"/>
          <w:szCs w:val="21"/>
        </w:rPr>
        <w:t>に</w:t>
      </w:r>
      <w:r>
        <w:rPr>
          <w:rFonts w:ascii="ＭＳ Ｐ明朝" w:eastAsia="ＭＳ Ｐ明朝" w:hAnsi="ＭＳ Ｐ明朝" w:hint="eastAsia"/>
          <w:szCs w:val="21"/>
        </w:rPr>
        <w:t>より</w:t>
      </w:r>
      <w:r w:rsidRPr="00C31078">
        <w:rPr>
          <w:rFonts w:ascii="ＭＳ Ｐ明朝" w:eastAsia="ＭＳ Ｐ明朝" w:hAnsi="ＭＳ Ｐ明朝"/>
          <w:szCs w:val="21"/>
        </w:rPr>
        <w:t>義務化された</w:t>
      </w:r>
      <w:r w:rsidRPr="006C47BB">
        <w:rPr>
          <w:rFonts w:ascii="ＭＳ Ｐ明朝" w:eastAsia="ＭＳ Ｐ明朝" w:hAnsi="ＭＳ Ｐ明朝"/>
          <w:szCs w:val="21"/>
          <w:highlight w:val="yellow"/>
        </w:rPr>
        <w:t>「HACC</w:t>
      </w:r>
      <w:r w:rsidRPr="006C47BB">
        <w:rPr>
          <w:rFonts w:ascii="ＭＳ Ｐ明朝" w:eastAsia="ＭＳ Ｐ明朝" w:hAnsi="ＭＳ Ｐ明朝" w:hint="eastAsia"/>
          <w:szCs w:val="21"/>
          <w:highlight w:val="yellow"/>
        </w:rPr>
        <w:t>P</w:t>
      </w:r>
      <w:r w:rsidRPr="006C47BB">
        <w:rPr>
          <w:rFonts w:ascii="ＭＳ Ｐ明朝" w:eastAsia="ＭＳ Ｐ明朝" w:hAnsi="ＭＳ Ｐ明朝"/>
          <w:szCs w:val="21"/>
          <w:highlight w:val="yellow"/>
        </w:rPr>
        <w:t>に沿った衛生管理」</w:t>
      </w:r>
      <w:r w:rsidRPr="00252FF7">
        <w:rPr>
          <w:rFonts w:ascii="ＭＳ Ｐ明朝" w:eastAsia="ＭＳ Ｐ明朝" w:hAnsi="ＭＳ Ｐ明朝" w:hint="eastAsia"/>
          <w:szCs w:val="21"/>
        </w:rPr>
        <w:t>に基づき、</w:t>
      </w:r>
      <w:r w:rsidRPr="00C31078">
        <w:rPr>
          <w:rFonts w:ascii="ＭＳ Ｐ明朝" w:eastAsia="ＭＳ Ｐ明朝" w:hAnsi="ＭＳ Ｐ明朝" w:hint="eastAsia"/>
          <w:color w:val="000000"/>
          <w:szCs w:val="21"/>
          <w:highlight w:val="yellow"/>
        </w:rPr>
        <w:t>厚生労働省</w:t>
      </w:r>
      <w:r>
        <w:rPr>
          <w:rFonts w:ascii="ＭＳ Ｐ明朝" w:eastAsia="ＭＳ Ｐ明朝" w:hAnsi="ＭＳ Ｐ明朝" w:hint="eastAsia"/>
          <w:color w:val="000000"/>
          <w:szCs w:val="21"/>
          <w:highlight w:val="yellow"/>
        </w:rPr>
        <w:t>「大量調理施設衛生管理マニュアル」</w:t>
      </w:r>
      <w:r w:rsidRPr="00C31078">
        <w:rPr>
          <w:rFonts w:ascii="ＭＳ Ｐ明朝" w:eastAsia="ＭＳ Ｐ明朝" w:hAnsi="ＭＳ Ｐ明朝" w:hint="eastAsia"/>
          <w:color w:val="000000"/>
          <w:szCs w:val="21"/>
        </w:rPr>
        <w:t>に</w:t>
      </w:r>
      <w:r>
        <w:rPr>
          <w:rFonts w:ascii="ＭＳ Ｐ明朝" w:eastAsia="ＭＳ Ｐ明朝" w:hAnsi="ＭＳ Ｐ明朝" w:hint="eastAsia"/>
          <w:color w:val="000000"/>
          <w:szCs w:val="21"/>
        </w:rPr>
        <w:t>準拠した</w:t>
      </w:r>
      <w:r w:rsidRPr="00C31078">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帳票（</w:t>
      </w:r>
      <w:r w:rsidRPr="00C31078">
        <w:rPr>
          <w:rFonts w:ascii="ＭＳ Ｐ明朝" w:eastAsia="ＭＳ Ｐ明朝" w:hAnsi="ＭＳ Ｐ明朝" w:hint="eastAsia"/>
          <w:color w:val="000000"/>
          <w:szCs w:val="21"/>
        </w:rPr>
        <w:t>食品検収表</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検食表、給食日誌、衛生管理チェック表（一般衛生管理の記録）、調理・保管の記録簿（危害要因重要管理点</w:t>
      </w:r>
      <w:r>
        <w:rPr>
          <w:rFonts w:ascii="ＭＳ Ｐ明朝" w:eastAsia="ＭＳ Ｐ明朝" w:hAnsi="ＭＳ Ｐ明朝" w:hint="eastAsia"/>
          <w:color w:val="000000"/>
          <w:szCs w:val="21"/>
        </w:rPr>
        <w:t>【HACCP】</w:t>
      </w:r>
      <w:r w:rsidRPr="00C31078">
        <w:rPr>
          <w:rFonts w:ascii="ＭＳ Ｐ明朝" w:eastAsia="ＭＳ Ｐ明朝" w:hAnsi="ＭＳ Ｐ明朝" w:hint="eastAsia"/>
          <w:color w:val="000000"/>
          <w:szCs w:val="21"/>
        </w:rPr>
        <w:t>の記録</w:t>
      </w:r>
      <w:r>
        <w:rPr>
          <w:rFonts w:ascii="ＭＳ Ｐ明朝" w:eastAsia="ＭＳ Ｐ明朝" w:hAnsi="ＭＳ Ｐ明朝" w:hint="eastAsia"/>
          <w:color w:val="000000"/>
          <w:szCs w:val="21"/>
        </w:rPr>
        <w:t>））等</w:t>
      </w:r>
      <w:r w:rsidRPr="00C31078">
        <w:rPr>
          <w:rFonts w:ascii="ＭＳ Ｐ明朝" w:eastAsia="ＭＳ Ｐ明朝" w:hAnsi="ＭＳ Ｐ明朝" w:hint="eastAsia"/>
          <w:color w:val="000000"/>
          <w:szCs w:val="21"/>
        </w:rPr>
        <w:t>が出力できる。</w:t>
      </w:r>
      <w:r>
        <w:rPr>
          <w:rFonts w:ascii="ＭＳ Ｐ明朝" w:eastAsia="ＭＳ Ｐ明朝" w:hAnsi="ＭＳ Ｐ明朝" w:hint="eastAsia"/>
          <w:color w:val="000000"/>
          <w:szCs w:val="21"/>
        </w:rPr>
        <w:t>また、</w:t>
      </w:r>
      <w:r w:rsidRPr="00C31078">
        <w:rPr>
          <w:rFonts w:ascii="ＭＳ Ｐ明朝" w:eastAsia="ＭＳ Ｐ明朝" w:hAnsi="ＭＳ Ｐ明朝" w:hint="eastAsia"/>
          <w:szCs w:val="21"/>
        </w:rPr>
        <w:t>献立データ</w:t>
      </w:r>
      <w:r>
        <w:rPr>
          <w:rFonts w:ascii="ＭＳ Ｐ明朝" w:eastAsia="ＭＳ Ｐ明朝" w:hAnsi="ＭＳ Ｐ明朝" w:hint="eastAsia"/>
          <w:szCs w:val="21"/>
        </w:rPr>
        <w:t>に</w:t>
      </w:r>
      <w:r w:rsidRPr="00C31078">
        <w:rPr>
          <w:rFonts w:ascii="ＭＳ Ｐ明朝" w:eastAsia="ＭＳ Ｐ明朝" w:hAnsi="ＭＳ Ｐ明朝" w:hint="eastAsia"/>
          <w:szCs w:val="21"/>
        </w:rPr>
        <w:t>基</w:t>
      </w:r>
      <w:r>
        <w:rPr>
          <w:rFonts w:ascii="ＭＳ Ｐ明朝" w:eastAsia="ＭＳ Ｐ明朝" w:hAnsi="ＭＳ Ｐ明朝" w:hint="eastAsia"/>
          <w:szCs w:val="21"/>
        </w:rPr>
        <w:t>づいた</w:t>
      </w:r>
      <w:r w:rsidRPr="00C31078">
        <w:rPr>
          <w:rFonts w:ascii="ＭＳ Ｐ明朝" w:eastAsia="ＭＳ Ｐ明朝" w:hAnsi="ＭＳ Ｐ明朝" w:hint="eastAsia"/>
          <w:szCs w:val="21"/>
        </w:rPr>
        <w:t>業者</w:t>
      </w:r>
      <w:r>
        <w:rPr>
          <w:rFonts w:ascii="ＭＳ Ｐ明朝" w:eastAsia="ＭＳ Ｐ明朝" w:hAnsi="ＭＳ Ｐ明朝" w:hint="eastAsia"/>
          <w:szCs w:val="21"/>
        </w:rPr>
        <w:t>別の</w:t>
      </w:r>
      <w:r w:rsidRPr="00C31078">
        <w:rPr>
          <w:rFonts w:ascii="ＭＳ Ｐ明朝" w:eastAsia="ＭＳ Ｐ明朝" w:hAnsi="ＭＳ Ｐ明朝" w:hint="eastAsia"/>
          <w:szCs w:val="21"/>
        </w:rPr>
        <w:t>発注書が作成できる。</w:t>
      </w:r>
    </w:p>
    <w:p w14:paraId="389A6FCD" w14:textId="77777777" w:rsidR="00EE15C8" w:rsidRDefault="00EE15C8" w:rsidP="00EE15C8">
      <w:pPr>
        <w:ind w:left="2" w:rightChars="-11" w:right="-23"/>
        <w:jc w:val="left"/>
        <w:rPr>
          <w:rFonts w:ascii="ＭＳ Ｐ明朝" w:eastAsia="ＭＳ Ｐ明朝" w:hAnsi="ＭＳ Ｐ明朝"/>
          <w:szCs w:val="21"/>
        </w:rPr>
      </w:pPr>
    </w:p>
    <w:p w14:paraId="17BFDFFF" w14:textId="77777777" w:rsidR="0031612B" w:rsidRPr="00EE15C8" w:rsidRDefault="00EE15C8" w:rsidP="00CA6B77">
      <w:pPr>
        <w:ind w:leftChars="1" w:left="294" w:rightChars="-11" w:right="-23" w:hangingChars="132" w:hanging="292"/>
        <w:jc w:val="left"/>
        <w:rPr>
          <w:rFonts w:ascii="ＭＳ Ｐ明朝" w:eastAsia="ＭＳ Ｐ明朝" w:hAnsi="ＭＳ Ｐ明朝"/>
          <w:b/>
          <w:bCs/>
          <w:color w:val="000000"/>
          <w:sz w:val="22"/>
          <w:szCs w:val="22"/>
        </w:rPr>
      </w:pPr>
      <w:r w:rsidRPr="00EE15C8">
        <w:rPr>
          <w:rFonts w:ascii="ＭＳ Ｐ明朝" w:eastAsia="ＭＳ Ｐ明朝" w:hAnsi="ＭＳ Ｐ明朝" w:hint="eastAsia"/>
          <w:b/>
          <w:bCs/>
          <w:color w:val="000000"/>
          <w:sz w:val="22"/>
          <w:szCs w:val="22"/>
        </w:rPr>
        <w:t>■</w:t>
      </w:r>
      <w:r w:rsidR="0031612B" w:rsidRPr="00EE15C8">
        <w:rPr>
          <w:rFonts w:ascii="ＭＳ Ｐ明朝" w:eastAsia="ＭＳ Ｐ明朝" w:hAnsi="ＭＳ Ｐ明朝"/>
          <w:b/>
          <w:bCs/>
          <w:color w:val="000000"/>
          <w:sz w:val="22"/>
          <w:szCs w:val="22"/>
        </w:rPr>
        <w:t>個別対応・保護者向け資料作成</w:t>
      </w:r>
    </w:p>
    <w:p w14:paraId="3700E8EB" w14:textId="77777777" w:rsidR="00287DF4" w:rsidRPr="007425CA" w:rsidRDefault="00287DF4"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highlight w:val="yellow"/>
        </w:rPr>
        <w:t>こども家庭庁「保育所保育指針」</w:t>
      </w:r>
      <w:r w:rsidRPr="00C31078">
        <w:rPr>
          <w:rFonts w:ascii="ＭＳ Ｐ明朝" w:eastAsia="ＭＳ Ｐ明朝" w:hAnsi="ＭＳ Ｐ明朝" w:hint="eastAsia"/>
          <w:szCs w:val="21"/>
        </w:rPr>
        <w:t>に基づ</w:t>
      </w:r>
      <w:r w:rsidR="007425CA">
        <w:rPr>
          <w:rFonts w:ascii="ＭＳ Ｐ明朝" w:eastAsia="ＭＳ Ｐ明朝" w:hAnsi="ＭＳ Ｐ明朝" w:hint="eastAsia"/>
          <w:szCs w:val="21"/>
        </w:rPr>
        <w:t>く</w:t>
      </w:r>
      <w:r w:rsidRPr="00C31078">
        <w:rPr>
          <w:rFonts w:ascii="ＭＳ Ｐ明朝" w:eastAsia="ＭＳ Ｐ明朝" w:hAnsi="ＭＳ Ｐ明朝" w:hint="eastAsia"/>
          <w:szCs w:val="21"/>
        </w:rPr>
        <w:t>個別対応ができるよう、任意の献立グループを</w:t>
      </w:r>
      <w:r>
        <w:rPr>
          <w:rFonts w:ascii="ＭＳ Ｐ明朝" w:eastAsia="ＭＳ Ｐ明朝" w:hAnsi="ＭＳ Ｐ明朝" w:hint="eastAsia"/>
          <w:szCs w:val="21"/>
        </w:rPr>
        <w:t>無</w:t>
      </w:r>
      <w:r w:rsidRPr="00C31078">
        <w:rPr>
          <w:rFonts w:ascii="ＭＳ Ｐ明朝" w:eastAsia="ＭＳ Ｐ明朝" w:hAnsi="ＭＳ Ｐ明朝" w:hint="eastAsia"/>
          <w:szCs w:val="21"/>
        </w:rPr>
        <w:t>制限</w:t>
      </w:r>
      <w:r>
        <w:rPr>
          <w:rFonts w:ascii="ＭＳ Ｐ明朝" w:eastAsia="ＭＳ Ｐ明朝" w:hAnsi="ＭＳ Ｐ明朝" w:hint="eastAsia"/>
          <w:szCs w:val="21"/>
        </w:rPr>
        <w:t>に</w:t>
      </w:r>
      <w:r w:rsidRPr="00C31078">
        <w:rPr>
          <w:rFonts w:ascii="ＭＳ Ｐ明朝" w:eastAsia="ＭＳ Ｐ明朝" w:hAnsi="ＭＳ Ｐ明朝" w:hint="eastAsia"/>
          <w:szCs w:val="21"/>
        </w:rPr>
        <w:t>作成できる。また、保育の状況に合わせ、午前おやつ、昼食、午後おやつ、延長食（補食）の食数を変更</w:t>
      </w:r>
      <w:r>
        <w:rPr>
          <w:rFonts w:ascii="ＭＳ Ｐ明朝" w:eastAsia="ＭＳ Ｐ明朝" w:hAnsi="ＭＳ Ｐ明朝" w:hint="eastAsia"/>
          <w:szCs w:val="21"/>
        </w:rPr>
        <w:t>・管理が</w:t>
      </w:r>
      <w:r w:rsidRPr="00C31078">
        <w:rPr>
          <w:rFonts w:ascii="ＭＳ Ｐ明朝" w:eastAsia="ＭＳ Ｐ明朝" w:hAnsi="ＭＳ Ｐ明朝" w:hint="eastAsia"/>
          <w:szCs w:val="21"/>
        </w:rPr>
        <w:t>できる。</w:t>
      </w:r>
    </w:p>
    <w:p w14:paraId="38F44A73" w14:textId="77777777" w:rsidR="007425CA" w:rsidRDefault="007425CA"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sidRPr="00CD79D4">
        <w:rPr>
          <w:rFonts w:ascii="ＭＳ Ｐ明朝" w:eastAsia="ＭＳ Ｐ明朝" w:hAnsi="ＭＳ Ｐ明朝" w:hint="eastAsia"/>
          <w:color w:val="000000"/>
          <w:szCs w:val="21"/>
          <w:highlight w:val="yellow"/>
        </w:rPr>
        <w:t>こども家庭庁</w:t>
      </w:r>
      <w:r>
        <w:rPr>
          <w:rFonts w:ascii="ＭＳ Ｐ明朝" w:eastAsia="ＭＳ Ｐ明朝" w:hAnsi="ＭＳ Ｐ明朝" w:hint="eastAsia"/>
          <w:color w:val="000000"/>
          <w:szCs w:val="21"/>
          <w:highlight w:val="yellow"/>
        </w:rPr>
        <w:t>「</w:t>
      </w:r>
      <w:r w:rsidRPr="00CD79D4">
        <w:rPr>
          <w:rFonts w:ascii="ＭＳ Ｐ明朝" w:eastAsia="ＭＳ Ｐ明朝" w:hAnsi="ＭＳ Ｐ明朝" w:hint="eastAsia"/>
          <w:color w:val="000000"/>
          <w:szCs w:val="21"/>
          <w:highlight w:val="yellow"/>
        </w:rPr>
        <w:t>児童福祉施設等における食事の提供ガイド</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rPr>
        <w:t>に従い、個人の肥満</w:t>
      </w:r>
      <w:r w:rsidR="00E2508A">
        <w:rPr>
          <w:rFonts w:ascii="ＭＳ Ｐ明朝" w:eastAsia="ＭＳ Ｐ明朝" w:hAnsi="ＭＳ Ｐ明朝" w:hint="eastAsia"/>
          <w:color w:val="000000"/>
          <w:szCs w:val="21"/>
        </w:rPr>
        <w:t>・やせ</w:t>
      </w:r>
      <w:r w:rsidRPr="00C31078">
        <w:rPr>
          <w:rFonts w:ascii="ＭＳ Ｐ明朝" w:eastAsia="ＭＳ Ｐ明朝" w:hAnsi="ＭＳ Ｐ明朝" w:hint="eastAsia"/>
          <w:color w:val="000000"/>
          <w:szCs w:val="21"/>
        </w:rPr>
        <w:t>の評価</w:t>
      </w:r>
      <w:r w:rsidR="00E2508A">
        <w:rPr>
          <w:rFonts w:ascii="ＭＳ Ｐ明朝" w:eastAsia="ＭＳ Ｐ明朝" w:hAnsi="ＭＳ Ｐ明朝" w:hint="eastAsia"/>
          <w:color w:val="000000"/>
          <w:szCs w:val="21"/>
        </w:rPr>
        <w:t>を行い</w:t>
      </w:r>
      <w:r w:rsidRPr="00C31078">
        <w:rPr>
          <w:rFonts w:ascii="ＭＳ Ｐ明朝" w:eastAsia="ＭＳ Ｐ明朝" w:hAnsi="ＭＳ Ｐ明朝" w:hint="eastAsia"/>
          <w:color w:val="000000"/>
          <w:szCs w:val="21"/>
        </w:rPr>
        <w:t>、年齢・性別ごとに該当する者の人数</w:t>
      </w:r>
      <w:r w:rsidR="00E2508A">
        <w:rPr>
          <w:rFonts w:ascii="ＭＳ Ｐ明朝" w:eastAsia="ＭＳ Ｐ明朝" w:hAnsi="ＭＳ Ｐ明朝" w:hint="eastAsia"/>
          <w:color w:val="000000"/>
          <w:szCs w:val="21"/>
        </w:rPr>
        <w:t>および</w:t>
      </w:r>
      <w:r w:rsidRPr="00C31078">
        <w:rPr>
          <w:rFonts w:ascii="ＭＳ Ｐ明朝" w:eastAsia="ＭＳ Ｐ明朝" w:hAnsi="ＭＳ Ｐ明朝" w:hint="eastAsia"/>
          <w:color w:val="000000"/>
          <w:szCs w:val="21"/>
        </w:rPr>
        <w:t>割合</w:t>
      </w:r>
      <w:r w:rsidR="00E2508A">
        <w:rPr>
          <w:rFonts w:ascii="ＭＳ Ｐ明朝" w:eastAsia="ＭＳ Ｐ明朝" w:hAnsi="ＭＳ Ｐ明朝" w:hint="eastAsia"/>
          <w:color w:val="000000"/>
          <w:szCs w:val="21"/>
        </w:rPr>
        <w:t>を算出・</w:t>
      </w:r>
      <w:r w:rsidRPr="00C31078">
        <w:rPr>
          <w:rFonts w:ascii="ＭＳ Ｐ明朝" w:eastAsia="ＭＳ Ｐ明朝" w:hAnsi="ＭＳ Ｐ明朝" w:hint="eastAsia"/>
          <w:color w:val="000000"/>
          <w:szCs w:val="21"/>
        </w:rPr>
        <w:t>出力できる。</w:t>
      </w:r>
    </w:p>
    <w:p w14:paraId="0ED8F7C5" w14:textId="77777777" w:rsidR="00585B70" w:rsidRDefault="00E2508A"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highlight w:val="yellow"/>
        </w:rPr>
        <w:t>こども家庭庁</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highlight w:val="yellow"/>
        </w:rPr>
        <w:t>保育所保育指針</w:t>
      </w:r>
      <w:r>
        <w:rPr>
          <w:rFonts w:ascii="ＭＳ Ｐ明朝" w:eastAsia="ＭＳ Ｐ明朝" w:hAnsi="ＭＳ Ｐ明朝" w:hint="eastAsia"/>
          <w:color w:val="000000"/>
          <w:szCs w:val="21"/>
          <w:highlight w:val="yellow"/>
        </w:rPr>
        <w:t>」</w:t>
      </w:r>
      <w:r w:rsidR="00252FF7" w:rsidRPr="00252FF7">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highlight w:val="yellow"/>
        </w:rPr>
        <w:t>児童福祉施設における食事の提供ガイド</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rPr>
        <w:t>に準じ、家庭用配布献立表</w:t>
      </w:r>
      <w:r>
        <w:rPr>
          <w:rFonts w:ascii="ＭＳ Ｐ明朝" w:eastAsia="ＭＳ Ｐ明朝" w:hAnsi="ＭＳ Ｐ明朝" w:hint="eastAsia"/>
          <w:color w:val="000000"/>
          <w:szCs w:val="21"/>
        </w:rPr>
        <w:t>（栄養価付き）</w:t>
      </w:r>
      <w:r w:rsidRPr="00C31078">
        <w:rPr>
          <w:rFonts w:ascii="ＭＳ Ｐ明朝" w:eastAsia="ＭＳ Ｐ明朝" w:hAnsi="ＭＳ Ｐ明朝" w:hint="eastAsia"/>
          <w:color w:val="000000"/>
          <w:szCs w:val="21"/>
        </w:rPr>
        <w:t>、料理サンプル食札、配布用レシピなど、保護者向けの資料が作成できる。</w:t>
      </w:r>
    </w:p>
    <w:p w14:paraId="34A5F9D0" w14:textId="77777777" w:rsidR="0031612B" w:rsidRPr="00EE15C8" w:rsidRDefault="005D105D" w:rsidP="00EE15C8">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rPr>
        <w:t>保育園関連のガイドラインに沿った内容で給食管理に必要な帳票が出力でき、全てをエクセル形式で保存することができる。帳票レイアウトは変更することができる。</w:t>
      </w:r>
    </w:p>
    <w:p w14:paraId="5E6D71B5" w14:textId="77777777" w:rsidR="00CA6B77" w:rsidRPr="00EE15C8" w:rsidRDefault="00EE15C8" w:rsidP="00CA6B77">
      <w:pPr>
        <w:ind w:leftChars="1" w:left="294" w:rightChars="-11" w:right="-23" w:hangingChars="132" w:hanging="292"/>
        <w:jc w:val="left"/>
        <w:rPr>
          <w:rFonts w:ascii="ＭＳ Ｐ明朝" w:eastAsia="ＭＳ Ｐ明朝" w:hAnsi="ＭＳ Ｐ明朝"/>
          <w:b/>
          <w:bCs/>
          <w:sz w:val="22"/>
          <w:szCs w:val="22"/>
        </w:rPr>
      </w:pPr>
      <w:r w:rsidRPr="00EE15C8">
        <w:rPr>
          <w:rFonts w:ascii="ＭＳ Ｐ明朝" w:eastAsia="ＭＳ Ｐ明朝" w:hAnsi="ＭＳ Ｐ明朝" w:hint="eastAsia"/>
          <w:b/>
          <w:bCs/>
          <w:sz w:val="22"/>
          <w:szCs w:val="22"/>
        </w:rPr>
        <w:lastRenderedPageBreak/>
        <w:t>■</w:t>
      </w:r>
      <w:r w:rsidR="0031612B" w:rsidRPr="00EE15C8">
        <w:rPr>
          <w:rFonts w:ascii="ＭＳ Ｐ明朝" w:eastAsia="ＭＳ Ｐ明朝" w:hAnsi="ＭＳ Ｐ明朝"/>
          <w:b/>
          <w:bCs/>
          <w:sz w:val="22"/>
          <w:szCs w:val="22"/>
        </w:rPr>
        <w:t>レシピ搭載・データ配信サービス</w:t>
      </w:r>
    </w:p>
    <w:p w14:paraId="27B02218" w14:textId="77777777" w:rsidR="00252FF7" w:rsidRPr="003F23C1" w:rsidRDefault="003F23C1" w:rsidP="00CA6B77">
      <w:pPr>
        <w:numPr>
          <w:ilvl w:val="0"/>
          <w:numId w:val="4"/>
        </w:numPr>
        <w:ind w:leftChars="1" w:left="279" w:rightChars="-11" w:right="-23" w:hangingChars="132" w:hanging="277"/>
        <w:jc w:val="left"/>
        <w:rPr>
          <w:rFonts w:ascii="ＭＳ Ｐ明朝" w:eastAsia="ＭＳ Ｐ明朝" w:hAnsi="ＭＳ Ｐ明朝"/>
          <w:szCs w:val="21"/>
        </w:rPr>
      </w:pPr>
      <w:r w:rsidRPr="003F23C1">
        <w:rPr>
          <w:rFonts w:ascii="ＭＳ Ｐ明朝" w:eastAsia="ＭＳ Ｐ明朝" w:hAnsi="ＭＳ Ｐ明朝" w:hint="eastAsia"/>
          <w:color w:val="000000"/>
          <w:kern w:val="0"/>
          <w:szCs w:val="21"/>
        </w:rPr>
        <w:t>2,000件以上の乳幼児レシピを搭載している。各レシピは、</w:t>
      </w:r>
      <w:r w:rsidR="00252FF7" w:rsidRPr="003F23C1">
        <w:rPr>
          <w:rFonts w:ascii="ＭＳ Ｐ明朝" w:eastAsia="ＭＳ Ｐ明朝" w:hAnsi="ＭＳ Ｐ明朝" w:hint="eastAsia"/>
          <w:color w:val="000000"/>
          <w:kern w:val="0"/>
          <w:szCs w:val="21"/>
          <w:highlight w:val="yellow"/>
        </w:rPr>
        <w:t>厚生労働省「日本人の食事摂取基準2025年版」</w:t>
      </w:r>
      <w:r w:rsidRPr="003F23C1">
        <w:rPr>
          <w:rFonts w:ascii="ＭＳ Ｐ明朝" w:eastAsia="ＭＳ Ｐ明朝" w:hAnsi="ＭＳ Ｐ明朝" w:hint="eastAsia"/>
          <w:color w:val="000000"/>
          <w:kern w:val="0"/>
          <w:szCs w:val="21"/>
        </w:rPr>
        <w:t>における栄養素の各基準が考慮されており、調理工程は</w:t>
      </w:r>
      <w:r>
        <w:rPr>
          <w:rFonts w:ascii="ＭＳ Ｐ明朝" w:eastAsia="ＭＳ Ｐ明朝" w:hAnsi="ＭＳ Ｐ明朝" w:hint="eastAsia"/>
          <w:color w:val="000000"/>
          <w:szCs w:val="21"/>
          <w:highlight w:val="yellow"/>
        </w:rPr>
        <w:t>厚生労働省「</w:t>
      </w:r>
      <w:r w:rsidR="00252FF7" w:rsidRPr="003F23C1">
        <w:rPr>
          <w:rFonts w:ascii="ＭＳ Ｐ明朝" w:eastAsia="ＭＳ Ｐ明朝" w:hAnsi="ＭＳ Ｐ明朝" w:hint="eastAsia"/>
          <w:color w:val="000000"/>
          <w:szCs w:val="21"/>
          <w:highlight w:val="yellow"/>
        </w:rPr>
        <w:t>大量調理施設衛生管理マニュアル」</w:t>
      </w:r>
      <w:r w:rsidRPr="003F23C1">
        <w:rPr>
          <w:rFonts w:ascii="ＭＳ Ｐ明朝" w:eastAsia="ＭＳ Ｐ明朝" w:hAnsi="ＭＳ Ｐ明朝" w:hint="eastAsia"/>
          <w:color w:val="000000"/>
          <w:szCs w:val="21"/>
        </w:rPr>
        <w:t>に準拠している。</w:t>
      </w:r>
      <w:r w:rsidR="00675376">
        <w:rPr>
          <w:rFonts w:ascii="ＭＳ Ｐ明朝" w:eastAsia="ＭＳ Ｐ明朝" w:hAnsi="ＭＳ Ｐ明朝" w:hint="eastAsia"/>
          <w:color w:val="000000"/>
          <w:szCs w:val="21"/>
        </w:rPr>
        <w:t>また、</w:t>
      </w:r>
      <w:r w:rsidR="00675376" w:rsidRPr="00C31078">
        <w:rPr>
          <w:rFonts w:ascii="ＭＳ Ｐ明朝" w:eastAsia="ＭＳ Ｐ明朝" w:hAnsi="ＭＳ Ｐ明朝" w:hint="eastAsia"/>
          <w:color w:val="000000"/>
          <w:kern w:val="0"/>
          <w:szCs w:val="21"/>
          <w:highlight w:val="yellow"/>
        </w:rPr>
        <w:t>こども家庭庁</w:t>
      </w:r>
      <w:r w:rsidR="00675376">
        <w:rPr>
          <w:rFonts w:ascii="ＭＳ Ｐ明朝" w:eastAsia="ＭＳ Ｐ明朝" w:hAnsi="ＭＳ Ｐ明朝" w:hint="eastAsia"/>
          <w:color w:val="000000"/>
          <w:kern w:val="0"/>
          <w:szCs w:val="21"/>
          <w:highlight w:val="yellow"/>
        </w:rPr>
        <w:t>「</w:t>
      </w:r>
      <w:r w:rsidR="00675376" w:rsidRPr="00C31078">
        <w:rPr>
          <w:rFonts w:ascii="ＭＳ Ｐ明朝" w:eastAsia="ＭＳ Ｐ明朝" w:hAnsi="ＭＳ Ｐ明朝" w:hint="eastAsia"/>
          <w:color w:val="000000"/>
          <w:kern w:val="0"/>
          <w:szCs w:val="21"/>
          <w:highlight w:val="yellow"/>
        </w:rPr>
        <w:t>保育所におけるアレルギーガイドライン</w:t>
      </w:r>
      <w:r w:rsidR="00675376">
        <w:rPr>
          <w:rFonts w:ascii="ＭＳ Ｐ明朝" w:eastAsia="ＭＳ Ｐ明朝" w:hAnsi="ＭＳ Ｐ明朝" w:hint="eastAsia"/>
          <w:color w:val="000000"/>
          <w:kern w:val="0"/>
          <w:szCs w:val="21"/>
          <w:highlight w:val="yellow"/>
        </w:rPr>
        <w:t>（</w:t>
      </w:r>
      <w:r w:rsidR="00675376" w:rsidRPr="00C31078">
        <w:rPr>
          <w:rFonts w:ascii="ＭＳ Ｐ明朝" w:eastAsia="ＭＳ Ｐ明朝" w:hAnsi="ＭＳ Ｐ明朝" w:hint="eastAsia"/>
          <w:color w:val="000000"/>
          <w:kern w:val="0"/>
          <w:szCs w:val="21"/>
          <w:highlight w:val="yellow"/>
        </w:rPr>
        <w:t>2019年改訂版</w:t>
      </w:r>
      <w:r w:rsidR="00675376">
        <w:rPr>
          <w:rFonts w:ascii="ＭＳ Ｐ明朝" w:eastAsia="ＭＳ Ｐ明朝" w:hAnsi="ＭＳ Ｐ明朝" w:hint="eastAsia"/>
          <w:color w:val="000000"/>
          <w:kern w:val="0"/>
          <w:szCs w:val="21"/>
          <w:highlight w:val="yellow"/>
        </w:rPr>
        <w:t>）」</w:t>
      </w:r>
      <w:r w:rsidR="00675376" w:rsidRPr="00C31078">
        <w:rPr>
          <w:rFonts w:ascii="ＭＳ Ｐ明朝" w:eastAsia="ＭＳ Ｐ明朝" w:hAnsi="ＭＳ Ｐ明朝" w:hint="eastAsia"/>
          <w:color w:val="000000"/>
          <w:kern w:val="0"/>
          <w:szCs w:val="21"/>
        </w:rPr>
        <w:t>に</w:t>
      </w:r>
      <w:r w:rsidR="00675376">
        <w:rPr>
          <w:rFonts w:ascii="ＭＳ Ｐ明朝" w:eastAsia="ＭＳ Ｐ明朝" w:hAnsi="ＭＳ Ｐ明朝" w:hint="eastAsia"/>
          <w:color w:val="000000"/>
          <w:kern w:val="0"/>
          <w:szCs w:val="21"/>
        </w:rPr>
        <w:t>沿い</w:t>
      </w:r>
      <w:r w:rsidR="00675376" w:rsidRPr="00C31078">
        <w:rPr>
          <w:rFonts w:ascii="ＭＳ Ｐ明朝" w:eastAsia="ＭＳ Ｐ明朝" w:hAnsi="ＭＳ Ｐ明朝" w:hint="eastAsia"/>
          <w:color w:val="000000"/>
          <w:kern w:val="0"/>
          <w:szCs w:val="21"/>
        </w:rPr>
        <w:t>、</w:t>
      </w:r>
      <w:r w:rsidR="004E22E7">
        <w:rPr>
          <w:rFonts w:ascii="ＭＳ Ｐ明朝" w:eastAsia="ＭＳ Ｐ明朝" w:hAnsi="ＭＳ Ｐ明朝" w:hint="eastAsia"/>
          <w:color w:val="000000"/>
          <w:kern w:val="0"/>
          <w:szCs w:val="21"/>
        </w:rPr>
        <w:t>アレルゲン（乳・卵・小麦）の</w:t>
      </w:r>
      <w:r w:rsidR="00675376" w:rsidRPr="00C31078">
        <w:rPr>
          <w:rFonts w:ascii="ＭＳ Ｐ明朝" w:eastAsia="ＭＳ Ｐ明朝" w:hAnsi="ＭＳ Ｐ明朝" w:hint="eastAsia"/>
          <w:color w:val="000000"/>
          <w:kern w:val="0"/>
          <w:szCs w:val="21"/>
        </w:rPr>
        <w:t>除去を意識した献立、新規に症状を誘発するリスクの低い</w:t>
      </w:r>
      <w:r w:rsidR="004E22E7">
        <w:rPr>
          <w:rFonts w:ascii="ＭＳ Ｐ明朝" w:eastAsia="ＭＳ Ｐ明朝" w:hAnsi="ＭＳ Ｐ明朝" w:hint="eastAsia"/>
          <w:color w:val="000000"/>
          <w:kern w:val="0"/>
          <w:szCs w:val="21"/>
        </w:rPr>
        <w:t>食物を使った料理</w:t>
      </w:r>
      <w:r w:rsidR="00675376" w:rsidRPr="00C31078">
        <w:rPr>
          <w:rFonts w:ascii="ＭＳ Ｐ明朝" w:eastAsia="ＭＳ Ｐ明朝" w:hAnsi="ＭＳ Ｐ明朝" w:hint="eastAsia"/>
          <w:color w:val="000000"/>
          <w:kern w:val="0"/>
          <w:szCs w:val="21"/>
        </w:rPr>
        <w:t>、</w:t>
      </w:r>
      <w:r w:rsidR="004E22E7">
        <w:rPr>
          <w:rFonts w:ascii="ＭＳ Ｐ明朝" w:eastAsia="ＭＳ Ｐ明朝" w:hAnsi="ＭＳ Ｐ明朝" w:hint="eastAsia"/>
          <w:color w:val="000000"/>
          <w:kern w:val="0"/>
          <w:szCs w:val="21"/>
        </w:rPr>
        <w:t>および</w:t>
      </w:r>
      <w:r w:rsidR="00675376" w:rsidRPr="00C31078">
        <w:rPr>
          <w:rFonts w:ascii="ＭＳ Ｐ明朝" w:eastAsia="ＭＳ Ｐ明朝" w:hAnsi="ＭＳ Ｐ明朝" w:hint="eastAsia"/>
          <w:color w:val="000000"/>
          <w:kern w:val="0"/>
          <w:szCs w:val="21"/>
        </w:rPr>
        <w:t>調理</w:t>
      </w:r>
      <w:r w:rsidR="004E22E7">
        <w:rPr>
          <w:rFonts w:ascii="ＭＳ Ｐ明朝" w:eastAsia="ＭＳ Ｐ明朝" w:hAnsi="ＭＳ Ｐ明朝" w:hint="eastAsia"/>
          <w:color w:val="000000"/>
          <w:kern w:val="0"/>
          <w:szCs w:val="21"/>
        </w:rPr>
        <w:t>作業を意識した料理データも搭載されている</w:t>
      </w:r>
      <w:r w:rsidR="00675376" w:rsidRPr="00C31078">
        <w:rPr>
          <w:rFonts w:ascii="ＭＳ Ｐ明朝" w:eastAsia="ＭＳ Ｐ明朝" w:hAnsi="ＭＳ Ｐ明朝" w:hint="eastAsia"/>
          <w:color w:val="000000"/>
          <w:kern w:val="0"/>
          <w:szCs w:val="21"/>
        </w:rPr>
        <w:t>。</w:t>
      </w:r>
    </w:p>
    <w:p w14:paraId="2B18B76E" w14:textId="77777777" w:rsidR="00240033" w:rsidRDefault="00240033" w:rsidP="00240033">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kern w:val="0"/>
          <w:szCs w:val="21"/>
          <w:highlight w:val="yellow"/>
        </w:rPr>
        <w:t>厚生労働省</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highlight w:val="yellow"/>
        </w:rPr>
        <w:t>日本人の食事摂取基準2025年版</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rPr>
        <w:t>、</w:t>
      </w:r>
      <w:r w:rsidRPr="00C31078">
        <w:rPr>
          <w:rFonts w:ascii="ＭＳ Ｐ明朝" w:eastAsia="ＭＳ Ｐ明朝" w:hAnsi="ＭＳ Ｐ明朝" w:hint="eastAsia"/>
          <w:color w:val="000000"/>
          <w:kern w:val="0"/>
          <w:szCs w:val="21"/>
          <w:highlight w:val="yellow"/>
        </w:rPr>
        <w:t>こども家庭庁</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highlight w:val="yellow"/>
        </w:rPr>
        <w:t>保育所におけるアレルギー</w:t>
      </w:r>
      <w:r>
        <w:rPr>
          <w:rFonts w:ascii="ＭＳ Ｐ明朝" w:eastAsia="ＭＳ Ｐ明朝" w:hAnsi="ＭＳ Ｐ明朝" w:hint="eastAsia"/>
          <w:color w:val="000000"/>
          <w:kern w:val="0"/>
          <w:szCs w:val="21"/>
          <w:highlight w:val="yellow"/>
        </w:rPr>
        <w:t>対応</w:t>
      </w:r>
      <w:r w:rsidRPr="00C31078">
        <w:rPr>
          <w:rFonts w:ascii="ＭＳ Ｐ明朝" w:eastAsia="ＭＳ Ｐ明朝" w:hAnsi="ＭＳ Ｐ明朝" w:hint="eastAsia"/>
          <w:color w:val="000000"/>
          <w:kern w:val="0"/>
          <w:szCs w:val="21"/>
          <w:highlight w:val="yellow"/>
        </w:rPr>
        <w:t>ガイドライン</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kern w:val="0"/>
          <w:szCs w:val="21"/>
          <w:highlight w:val="yellow"/>
        </w:rPr>
        <w:t>2019年改訂版</w:t>
      </w:r>
      <w:r>
        <w:rPr>
          <w:rFonts w:ascii="ＭＳ Ｐ明朝" w:eastAsia="ＭＳ Ｐ明朝" w:hAnsi="ＭＳ Ｐ明朝" w:hint="eastAsia"/>
          <w:color w:val="000000"/>
          <w:kern w:val="0"/>
          <w:szCs w:val="21"/>
          <w:highlight w:val="yellow"/>
        </w:rPr>
        <w:t>）」</w:t>
      </w:r>
      <w:r w:rsidRPr="00C31078">
        <w:rPr>
          <w:rFonts w:ascii="ＭＳ Ｐ明朝" w:eastAsia="ＭＳ Ｐ明朝" w:hAnsi="ＭＳ Ｐ明朝" w:hint="eastAsia"/>
          <w:color w:val="000000"/>
          <w:szCs w:val="21"/>
        </w:rPr>
        <w:t>を考慮した献立</w:t>
      </w:r>
      <w:r>
        <w:rPr>
          <w:rFonts w:ascii="ＭＳ Ｐ明朝" w:eastAsia="ＭＳ Ｐ明朝" w:hAnsi="ＭＳ Ｐ明朝" w:hint="eastAsia"/>
          <w:color w:val="000000"/>
          <w:szCs w:val="21"/>
        </w:rPr>
        <w:t>データ</w:t>
      </w:r>
      <w:r w:rsidRPr="00C31078">
        <w:rPr>
          <w:rFonts w:ascii="ＭＳ Ｐ明朝" w:eastAsia="ＭＳ Ｐ明朝" w:hAnsi="ＭＳ Ｐ明朝" w:hint="eastAsia"/>
          <w:color w:val="000000"/>
          <w:szCs w:val="21"/>
        </w:rPr>
        <w:t>（以上児</w:t>
      </w:r>
      <w:r>
        <w:rPr>
          <w:rFonts w:ascii="ＭＳ Ｐ明朝" w:eastAsia="ＭＳ Ｐ明朝" w:hAnsi="ＭＳ Ｐ明朝" w:hint="eastAsia"/>
          <w:color w:val="000000"/>
          <w:szCs w:val="21"/>
        </w:rPr>
        <w:t>は</w:t>
      </w:r>
      <w:r w:rsidRPr="00C31078">
        <w:rPr>
          <w:rFonts w:ascii="ＭＳ Ｐ明朝" w:eastAsia="ＭＳ Ｐ明朝" w:hAnsi="ＭＳ Ｐ明朝" w:hint="eastAsia"/>
          <w:color w:val="000000"/>
          <w:szCs w:val="21"/>
        </w:rPr>
        <w:t>昼食・午後おやつ</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未満児</w:t>
      </w:r>
      <w:r>
        <w:rPr>
          <w:rFonts w:ascii="ＭＳ Ｐ明朝" w:eastAsia="ＭＳ Ｐ明朝" w:hAnsi="ＭＳ Ｐ明朝" w:hint="eastAsia"/>
          <w:color w:val="000000"/>
          <w:szCs w:val="21"/>
        </w:rPr>
        <w:t>は</w:t>
      </w:r>
      <w:r w:rsidRPr="00C31078">
        <w:rPr>
          <w:rFonts w:ascii="ＭＳ Ｐ明朝" w:eastAsia="ＭＳ Ｐ明朝" w:hAnsi="ＭＳ Ｐ明朝" w:hint="eastAsia"/>
          <w:color w:val="000000"/>
          <w:szCs w:val="21"/>
        </w:rPr>
        <w:t>午前おやつ・昼食・午後おやつ）を隔月</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2か月分</w:t>
      </w:r>
      <w:r>
        <w:rPr>
          <w:rFonts w:ascii="ＭＳ Ｐ明朝" w:eastAsia="ＭＳ Ｐ明朝" w:hAnsi="ＭＳ Ｐ明朝" w:hint="eastAsia"/>
          <w:color w:val="000000"/>
          <w:szCs w:val="21"/>
        </w:rPr>
        <w:t>ずつ）で配</w:t>
      </w:r>
      <w:r w:rsidRPr="00C31078">
        <w:rPr>
          <w:rFonts w:ascii="ＭＳ Ｐ明朝" w:eastAsia="ＭＳ Ｐ明朝" w:hAnsi="ＭＳ Ｐ明朝" w:hint="eastAsia"/>
          <w:color w:val="000000"/>
          <w:szCs w:val="21"/>
        </w:rPr>
        <w:t>信している。</w:t>
      </w:r>
    </w:p>
    <w:p w14:paraId="6E41C017" w14:textId="77777777" w:rsidR="00240033" w:rsidRDefault="00240033" w:rsidP="00EE15C8">
      <w:pPr>
        <w:numPr>
          <w:ilvl w:val="0"/>
          <w:numId w:val="4"/>
        </w:numPr>
        <w:ind w:leftChars="1" w:left="279" w:rightChars="-11" w:right="-23" w:hangingChars="132" w:hanging="277"/>
        <w:jc w:val="left"/>
        <w:rPr>
          <w:rFonts w:ascii="ＭＳ Ｐ明朝" w:eastAsia="ＭＳ Ｐ明朝" w:hAnsi="ＭＳ Ｐ明朝"/>
          <w:color w:val="000000"/>
          <w:szCs w:val="21"/>
        </w:rPr>
      </w:pPr>
      <w:r w:rsidRPr="00A5547D">
        <w:rPr>
          <w:rFonts w:ascii="ＭＳ Ｐ明朝" w:eastAsia="ＭＳ Ｐ明朝" w:hAnsi="ＭＳ Ｐ明朝" w:hint="eastAsia"/>
          <w:color w:val="000000"/>
          <w:szCs w:val="21"/>
          <w:highlight w:val="yellow"/>
        </w:rPr>
        <w:t>農林水産省「</w:t>
      </w:r>
      <w:r w:rsidRPr="00C31078">
        <w:rPr>
          <w:rFonts w:ascii="ＭＳ Ｐ明朝" w:eastAsia="ＭＳ Ｐ明朝" w:hAnsi="ＭＳ Ｐ明朝" w:hint="eastAsia"/>
          <w:color w:val="000000"/>
          <w:szCs w:val="21"/>
          <w:highlight w:val="yellow"/>
        </w:rPr>
        <w:t>食育推進基本計画</w:t>
      </w:r>
      <w:r>
        <w:rPr>
          <w:rFonts w:ascii="ＭＳ Ｐ明朝" w:eastAsia="ＭＳ Ｐ明朝" w:hAnsi="ＭＳ Ｐ明朝" w:hint="eastAsia"/>
          <w:color w:val="000000"/>
          <w:szCs w:val="21"/>
          <w:highlight w:val="yellow"/>
        </w:rPr>
        <w:t>」</w:t>
      </w:r>
      <w:r w:rsidRPr="00A5547D">
        <w:rPr>
          <w:rFonts w:ascii="ＭＳ Ｐ明朝" w:eastAsia="ＭＳ Ｐ明朝" w:hAnsi="ＭＳ Ｐ明朝" w:hint="eastAsia"/>
          <w:color w:val="000000"/>
          <w:szCs w:val="21"/>
        </w:rPr>
        <w:t>、</w:t>
      </w:r>
      <w:r>
        <w:rPr>
          <w:rFonts w:ascii="ＭＳ Ｐ明朝" w:eastAsia="ＭＳ Ｐ明朝" w:hAnsi="ＭＳ Ｐ明朝" w:hint="eastAsia"/>
          <w:color w:val="000000"/>
          <w:szCs w:val="21"/>
          <w:highlight w:val="yellow"/>
        </w:rPr>
        <w:t>こども家庭庁「</w:t>
      </w:r>
      <w:r w:rsidRPr="00C31078">
        <w:rPr>
          <w:rFonts w:ascii="ＭＳ Ｐ明朝" w:eastAsia="ＭＳ Ｐ明朝" w:hAnsi="ＭＳ Ｐ明朝" w:hint="eastAsia"/>
          <w:color w:val="000000"/>
          <w:szCs w:val="21"/>
          <w:highlight w:val="yellow"/>
        </w:rPr>
        <w:t>保育所保育指針</w:t>
      </w:r>
      <w:r>
        <w:rPr>
          <w:rFonts w:ascii="ＭＳ Ｐ明朝" w:eastAsia="ＭＳ Ｐ明朝" w:hAnsi="ＭＳ Ｐ明朝" w:hint="eastAsia"/>
          <w:color w:val="000000"/>
          <w:szCs w:val="21"/>
          <w:highlight w:val="yellow"/>
        </w:rPr>
        <w:t>」</w:t>
      </w:r>
      <w:r w:rsidRPr="005D105D">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highlight w:val="yellow"/>
        </w:rPr>
        <w:t>児童福祉施設</w:t>
      </w:r>
      <w:r>
        <w:rPr>
          <w:rFonts w:ascii="ＭＳ Ｐ明朝" w:eastAsia="ＭＳ Ｐ明朝" w:hAnsi="ＭＳ Ｐ明朝" w:hint="eastAsia"/>
          <w:color w:val="000000"/>
          <w:szCs w:val="21"/>
          <w:highlight w:val="yellow"/>
        </w:rPr>
        <w:t>等</w:t>
      </w:r>
      <w:r w:rsidRPr="00C31078">
        <w:rPr>
          <w:rFonts w:ascii="ＭＳ Ｐ明朝" w:eastAsia="ＭＳ Ｐ明朝" w:hAnsi="ＭＳ Ｐ明朝" w:hint="eastAsia"/>
          <w:color w:val="000000"/>
          <w:szCs w:val="21"/>
          <w:highlight w:val="yellow"/>
        </w:rPr>
        <w:t>における食事の提供ガイド</w:t>
      </w:r>
      <w:r>
        <w:rPr>
          <w:rFonts w:ascii="ＭＳ Ｐ明朝" w:eastAsia="ＭＳ Ｐ明朝" w:hAnsi="ＭＳ Ｐ明朝" w:hint="eastAsia"/>
          <w:color w:val="000000"/>
          <w:szCs w:val="21"/>
          <w:highlight w:val="yellow"/>
        </w:rPr>
        <w:t>」</w:t>
      </w:r>
      <w:r w:rsidRPr="00A5547D">
        <w:rPr>
          <w:rFonts w:ascii="ＭＳ Ｐ明朝" w:eastAsia="ＭＳ Ｐ明朝" w:hAnsi="ＭＳ Ｐ明朝" w:hint="eastAsia"/>
          <w:color w:val="000000"/>
          <w:szCs w:val="21"/>
        </w:rPr>
        <w:t>、</w:t>
      </w:r>
      <w:r>
        <w:rPr>
          <w:rFonts w:ascii="ＭＳ Ｐ明朝" w:eastAsia="ＭＳ Ｐ明朝" w:hAnsi="ＭＳ Ｐ明朝" w:hint="eastAsia"/>
          <w:color w:val="000000"/>
          <w:szCs w:val="21"/>
          <w:highlight w:val="yellow"/>
        </w:rPr>
        <w:t>厚生労働省「</w:t>
      </w:r>
      <w:r w:rsidRPr="00C31078">
        <w:rPr>
          <w:rFonts w:ascii="ＭＳ Ｐ明朝" w:eastAsia="ＭＳ Ｐ明朝" w:hAnsi="ＭＳ Ｐ明朝" w:hint="eastAsia"/>
          <w:color w:val="000000"/>
          <w:szCs w:val="21"/>
          <w:highlight w:val="yellow"/>
        </w:rPr>
        <w:t>食生活指針</w:t>
      </w:r>
      <w:r>
        <w:rPr>
          <w:rFonts w:ascii="ＭＳ Ｐ明朝" w:eastAsia="ＭＳ Ｐ明朝" w:hAnsi="ＭＳ Ｐ明朝" w:hint="eastAsia"/>
          <w:color w:val="000000"/>
          <w:szCs w:val="21"/>
          <w:highlight w:val="yellow"/>
        </w:rPr>
        <w:t>」</w:t>
      </w:r>
      <w:r w:rsidRPr="00C31078">
        <w:rPr>
          <w:rFonts w:ascii="ＭＳ Ｐ明朝" w:eastAsia="ＭＳ Ｐ明朝" w:hAnsi="ＭＳ Ｐ明朝" w:hint="eastAsia"/>
          <w:color w:val="000000"/>
          <w:szCs w:val="21"/>
        </w:rPr>
        <w:t>の内容を考慮した給食だよりを隔月</w:t>
      </w:r>
      <w:r>
        <w:rPr>
          <w:rFonts w:ascii="ＭＳ Ｐ明朝" w:eastAsia="ＭＳ Ｐ明朝" w:hAnsi="ＭＳ Ｐ明朝" w:hint="eastAsia"/>
          <w:color w:val="000000"/>
          <w:szCs w:val="21"/>
        </w:rPr>
        <w:t>（</w:t>
      </w:r>
      <w:r w:rsidRPr="00C31078">
        <w:rPr>
          <w:rFonts w:ascii="ＭＳ Ｐ明朝" w:eastAsia="ＭＳ Ｐ明朝" w:hAnsi="ＭＳ Ｐ明朝" w:hint="eastAsia"/>
          <w:color w:val="000000"/>
          <w:szCs w:val="21"/>
        </w:rPr>
        <w:t>2か月分</w:t>
      </w:r>
      <w:r>
        <w:rPr>
          <w:rFonts w:ascii="ＭＳ Ｐ明朝" w:eastAsia="ＭＳ Ｐ明朝" w:hAnsi="ＭＳ Ｐ明朝" w:hint="eastAsia"/>
          <w:color w:val="000000"/>
          <w:szCs w:val="21"/>
        </w:rPr>
        <w:t>ずつ）で</w:t>
      </w:r>
      <w:r w:rsidRPr="00C31078">
        <w:rPr>
          <w:rFonts w:ascii="ＭＳ Ｐ明朝" w:eastAsia="ＭＳ Ｐ明朝" w:hAnsi="ＭＳ Ｐ明朝" w:hint="eastAsia"/>
          <w:color w:val="000000"/>
          <w:szCs w:val="21"/>
        </w:rPr>
        <w:t>配信</w:t>
      </w:r>
      <w:r>
        <w:rPr>
          <w:rFonts w:ascii="ＭＳ Ｐ明朝" w:eastAsia="ＭＳ Ｐ明朝" w:hAnsi="ＭＳ Ｐ明朝" w:hint="eastAsia"/>
          <w:color w:val="000000"/>
          <w:szCs w:val="21"/>
        </w:rPr>
        <w:t>している。</w:t>
      </w:r>
    </w:p>
    <w:p w14:paraId="6B7316FB" w14:textId="77777777" w:rsidR="00EE15C8" w:rsidRDefault="00EE15C8" w:rsidP="00EE15C8">
      <w:pPr>
        <w:ind w:left="2" w:rightChars="-11" w:right="-23"/>
        <w:jc w:val="left"/>
        <w:rPr>
          <w:rFonts w:ascii="ＭＳ Ｐ明朝" w:eastAsia="ＭＳ Ｐ明朝" w:hAnsi="ＭＳ Ｐ明朝"/>
          <w:color w:val="000000"/>
          <w:szCs w:val="21"/>
        </w:rPr>
      </w:pPr>
    </w:p>
    <w:p w14:paraId="3945994A" w14:textId="77777777" w:rsidR="0031612B" w:rsidRPr="00EE15C8" w:rsidRDefault="00EE15C8" w:rsidP="00240033">
      <w:pPr>
        <w:ind w:leftChars="1" w:left="294" w:rightChars="-11" w:right="-23" w:hangingChars="132" w:hanging="292"/>
        <w:jc w:val="left"/>
        <w:rPr>
          <w:rFonts w:ascii="ＭＳ Ｐ明朝" w:eastAsia="ＭＳ Ｐ明朝" w:hAnsi="ＭＳ Ｐ明朝"/>
          <w:b/>
          <w:bCs/>
          <w:color w:val="000000"/>
          <w:sz w:val="22"/>
          <w:szCs w:val="22"/>
        </w:rPr>
      </w:pPr>
      <w:r w:rsidRPr="00EE15C8">
        <w:rPr>
          <w:rFonts w:ascii="ＭＳ Ｐ明朝" w:eastAsia="ＭＳ Ｐ明朝" w:hAnsi="ＭＳ Ｐ明朝" w:hint="eastAsia"/>
          <w:b/>
          <w:bCs/>
          <w:color w:val="000000"/>
          <w:sz w:val="22"/>
          <w:szCs w:val="22"/>
        </w:rPr>
        <w:t>■</w:t>
      </w:r>
      <w:r w:rsidR="0031612B" w:rsidRPr="00EE15C8">
        <w:rPr>
          <w:rFonts w:ascii="ＭＳ Ｐ明朝" w:eastAsia="ＭＳ Ｐ明朝" w:hAnsi="ＭＳ Ｐ明朝"/>
          <w:b/>
          <w:bCs/>
          <w:color w:val="000000"/>
          <w:sz w:val="22"/>
          <w:szCs w:val="22"/>
        </w:rPr>
        <w:t>保守管理・サポート体制</w:t>
      </w:r>
    </w:p>
    <w:p w14:paraId="3E167A55" w14:textId="77777777" w:rsidR="00240033" w:rsidRDefault="00240033" w:rsidP="00240033">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rPr>
        <w:t>上述の法令・ガイドラインの改正時には</w:t>
      </w:r>
      <w:r>
        <w:rPr>
          <w:rFonts w:ascii="ＭＳ Ｐ明朝" w:eastAsia="ＭＳ Ｐ明朝" w:hAnsi="ＭＳ Ｐ明朝" w:hint="eastAsia"/>
          <w:color w:val="000000"/>
          <w:szCs w:val="21"/>
        </w:rPr>
        <w:t>システム対応とともに</w:t>
      </w:r>
      <w:r w:rsidRPr="00C31078">
        <w:rPr>
          <w:rFonts w:ascii="ＭＳ Ｐ明朝" w:eastAsia="ＭＳ Ｐ明朝" w:hAnsi="ＭＳ Ｐ明朝" w:hint="eastAsia"/>
          <w:color w:val="000000"/>
          <w:szCs w:val="21"/>
        </w:rPr>
        <w:t>解説を</w:t>
      </w:r>
      <w:r>
        <w:rPr>
          <w:rFonts w:ascii="ＭＳ Ｐ明朝" w:eastAsia="ＭＳ Ｐ明朝" w:hAnsi="ＭＳ Ｐ明朝" w:hint="eastAsia"/>
          <w:color w:val="000000"/>
          <w:szCs w:val="21"/>
        </w:rPr>
        <w:t>行っている</w:t>
      </w:r>
      <w:r w:rsidRPr="00C31078">
        <w:rPr>
          <w:rFonts w:ascii="ＭＳ Ｐ明朝" w:eastAsia="ＭＳ Ｐ明朝" w:hAnsi="ＭＳ Ｐ明朝" w:hint="eastAsia"/>
          <w:color w:val="000000"/>
          <w:szCs w:val="21"/>
        </w:rPr>
        <w:t>。</w:t>
      </w:r>
    </w:p>
    <w:p w14:paraId="7F5FEF88" w14:textId="77777777" w:rsidR="00240033" w:rsidRDefault="00240033" w:rsidP="00240033">
      <w:pPr>
        <w:numPr>
          <w:ilvl w:val="0"/>
          <w:numId w:val="4"/>
        </w:numPr>
        <w:ind w:leftChars="1" w:left="279" w:rightChars="-11" w:right="-23" w:hangingChars="132" w:hanging="277"/>
        <w:jc w:val="left"/>
        <w:rPr>
          <w:rFonts w:ascii="ＭＳ Ｐ明朝" w:eastAsia="ＭＳ Ｐ明朝" w:hAnsi="ＭＳ Ｐ明朝"/>
          <w:color w:val="000000"/>
          <w:szCs w:val="21"/>
        </w:rPr>
      </w:pPr>
      <w:r>
        <w:rPr>
          <w:rFonts w:ascii="ＭＳ Ｐ明朝" w:eastAsia="ＭＳ Ｐ明朝" w:hAnsi="ＭＳ Ｐ明朝" w:hint="eastAsia"/>
          <w:color w:val="000000"/>
          <w:szCs w:val="21"/>
        </w:rPr>
        <w:t>法令改正やシステム改良に伴うアップデート機能を備えている。更新用プログラムの配布により、施設側での操作のみで最新の状態への更新ができる。</w:t>
      </w:r>
    </w:p>
    <w:p w14:paraId="1E7540C0" w14:textId="77777777" w:rsidR="003F23C1" w:rsidRDefault="003F23C1"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sidRPr="00C31078">
        <w:rPr>
          <w:rFonts w:ascii="ＭＳ Ｐ明朝" w:eastAsia="ＭＳ Ｐ明朝" w:hAnsi="ＭＳ Ｐ明朝" w:hint="eastAsia"/>
          <w:color w:val="000000"/>
          <w:szCs w:val="21"/>
        </w:rPr>
        <w:t>全ての操作について手順書</w:t>
      </w:r>
      <w:r>
        <w:rPr>
          <w:rFonts w:ascii="ＭＳ Ｐ明朝" w:eastAsia="ＭＳ Ｐ明朝" w:hAnsi="ＭＳ Ｐ明朝" w:hint="eastAsia"/>
          <w:color w:val="000000"/>
          <w:szCs w:val="21"/>
        </w:rPr>
        <w:t>（手順書）</w:t>
      </w:r>
      <w:r w:rsidRPr="00C31078">
        <w:rPr>
          <w:rFonts w:ascii="ＭＳ Ｐ明朝" w:eastAsia="ＭＳ Ｐ明朝" w:hAnsi="ＭＳ Ｐ明朝" w:hint="eastAsia"/>
          <w:color w:val="000000"/>
          <w:szCs w:val="21"/>
        </w:rPr>
        <w:t>がある。</w:t>
      </w:r>
    </w:p>
    <w:p w14:paraId="1341C179" w14:textId="77777777" w:rsidR="00FA1757" w:rsidRDefault="00FA1757"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Pr>
          <w:rFonts w:ascii="ＭＳ Ｐ明朝" w:eastAsia="ＭＳ Ｐ明朝" w:hAnsi="ＭＳ Ｐ明朝" w:hint="eastAsia"/>
          <w:color w:val="000000"/>
          <w:szCs w:val="21"/>
        </w:rPr>
        <w:t>バックアップ機能を備えている</w:t>
      </w:r>
      <w:r w:rsidRPr="00C31078">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データ保存先は、ユーザーが任意に指定して作成できる。</w:t>
      </w:r>
    </w:p>
    <w:p w14:paraId="5CA7E984" w14:textId="77777777" w:rsidR="00FA1757" w:rsidRDefault="00FA1757" w:rsidP="00CA6B77">
      <w:pPr>
        <w:numPr>
          <w:ilvl w:val="0"/>
          <w:numId w:val="4"/>
        </w:numPr>
        <w:ind w:leftChars="1" w:left="279" w:rightChars="-11" w:right="-23" w:hangingChars="132" w:hanging="277"/>
        <w:jc w:val="left"/>
        <w:rPr>
          <w:rFonts w:ascii="ＭＳ Ｐ明朝" w:eastAsia="ＭＳ Ｐ明朝" w:hAnsi="ＭＳ Ｐ明朝"/>
          <w:color w:val="000000"/>
          <w:szCs w:val="21"/>
        </w:rPr>
      </w:pPr>
      <w:r>
        <w:rPr>
          <w:rFonts w:ascii="ＭＳ Ｐ明朝" w:eastAsia="ＭＳ Ｐ明朝" w:hAnsi="ＭＳ Ｐ明朝" w:hint="eastAsia"/>
          <w:color w:val="000000"/>
          <w:szCs w:val="21"/>
        </w:rPr>
        <w:t>データの復旧機能を備えている。</w:t>
      </w:r>
      <w:r w:rsidRPr="00C31078">
        <w:rPr>
          <w:rFonts w:ascii="ＭＳ Ｐ明朝" w:eastAsia="ＭＳ Ｐ明朝" w:hAnsi="ＭＳ Ｐ明朝" w:hint="eastAsia"/>
          <w:color w:val="000000"/>
          <w:szCs w:val="21"/>
        </w:rPr>
        <w:t>障害等により運用中のデータが破損</w:t>
      </w:r>
      <w:r>
        <w:rPr>
          <w:rFonts w:ascii="ＭＳ Ｐ明朝" w:eastAsia="ＭＳ Ｐ明朝" w:hAnsi="ＭＳ Ｐ明朝" w:hint="eastAsia"/>
          <w:color w:val="000000"/>
          <w:szCs w:val="21"/>
        </w:rPr>
        <w:t>または</w:t>
      </w:r>
      <w:r w:rsidRPr="00C31078">
        <w:rPr>
          <w:rFonts w:ascii="ＭＳ Ｐ明朝" w:eastAsia="ＭＳ Ｐ明朝" w:hAnsi="ＭＳ Ｐ明朝" w:hint="eastAsia"/>
          <w:color w:val="000000"/>
          <w:szCs w:val="21"/>
        </w:rPr>
        <w:t>消去した</w:t>
      </w:r>
      <w:r>
        <w:rPr>
          <w:rFonts w:ascii="ＭＳ Ｐ明朝" w:eastAsia="ＭＳ Ｐ明朝" w:hAnsi="ＭＳ Ｐ明朝" w:hint="eastAsia"/>
          <w:color w:val="000000"/>
          <w:szCs w:val="21"/>
        </w:rPr>
        <w:t>際</w:t>
      </w:r>
      <w:r w:rsidRPr="00C31078">
        <w:rPr>
          <w:rFonts w:ascii="ＭＳ Ｐ明朝" w:eastAsia="ＭＳ Ｐ明朝" w:hAnsi="ＭＳ Ｐ明朝" w:hint="eastAsia"/>
          <w:color w:val="000000"/>
          <w:szCs w:val="21"/>
        </w:rPr>
        <w:t>、バックアップデータから復旧</w:t>
      </w:r>
      <w:r>
        <w:rPr>
          <w:rFonts w:ascii="ＭＳ Ｐ明朝" w:eastAsia="ＭＳ Ｐ明朝" w:hAnsi="ＭＳ Ｐ明朝" w:hint="eastAsia"/>
          <w:color w:val="000000"/>
          <w:szCs w:val="21"/>
        </w:rPr>
        <w:t>が</w:t>
      </w:r>
      <w:r w:rsidRPr="00C31078">
        <w:rPr>
          <w:rFonts w:ascii="ＭＳ Ｐ明朝" w:eastAsia="ＭＳ Ｐ明朝" w:hAnsi="ＭＳ Ｐ明朝" w:hint="eastAsia"/>
          <w:color w:val="000000"/>
          <w:szCs w:val="21"/>
        </w:rPr>
        <w:t>できる。</w:t>
      </w:r>
    </w:p>
    <w:p w14:paraId="30B64D63" w14:textId="77777777" w:rsidR="00EE15C8" w:rsidRPr="00EE15C8" w:rsidRDefault="00EE15C8" w:rsidP="00EE15C8">
      <w:pPr>
        <w:tabs>
          <w:tab w:val="left" w:pos="284"/>
        </w:tabs>
        <w:ind w:left="2" w:rightChars="-11" w:right="-23"/>
        <w:jc w:val="left"/>
        <w:rPr>
          <w:rFonts w:ascii="ＭＳ Ｐ明朝" w:eastAsia="ＭＳ Ｐ明朝" w:hAnsi="ＭＳ Ｐ明朝"/>
          <w:color w:val="000000"/>
          <w:sz w:val="18"/>
          <w:szCs w:val="18"/>
        </w:rPr>
      </w:pPr>
      <w:r w:rsidRPr="00EE15C8">
        <w:rPr>
          <w:rFonts w:ascii="ＭＳ Ｐ明朝" w:eastAsia="ＭＳ Ｐ明朝" w:hAnsi="ＭＳ Ｐ明朝"/>
          <w:color w:val="000000"/>
          <w:sz w:val="18"/>
          <w:szCs w:val="18"/>
        </w:rPr>
        <w:t>※</w:t>
      </w:r>
      <w:r w:rsidRPr="00EE15C8">
        <w:rPr>
          <w:rFonts w:ascii="ＭＳ Ｐ明朝" w:eastAsia="ＭＳ Ｐ明朝" w:hAnsi="ＭＳ Ｐ明朝"/>
          <w:color w:val="000000"/>
          <w:sz w:val="18"/>
          <w:szCs w:val="18"/>
        </w:rPr>
        <w:tab/>
        <w:t>データ配信サービスを含む上記保守機能の利用には、別途保守契約が必要です</w:t>
      </w:r>
      <w:r>
        <w:rPr>
          <w:rFonts w:ascii="ＭＳ Ｐ明朝" w:eastAsia="ＭＳ Ｐ明朝" w:hAnsi="ＭＳ Ｐ明朝" w:hint="eastAsia"/>
          <w:color w:val="000000"/>
          <w:sz w:val="18"/>
          <w:szCs w:val="18"/>
        </w:rPr>
        <w:t>。</w:t>
      </w:r>
    </w:p>
    <w:p w14:paraId="5CC3A009" w14:textId="77777777" w:rsidR="00FA1757" w:rsidRDefault="00FA1757" w:rsidP="00CA6B77">
      <w:pPr>
        <w:ind w:left="2" w:rightChars="-11" w:right="-23"/>
        <w:jc w:val="left"/>
        <w:rPr>
          <w:rFonts w:ascii="ＭＳ Ｐ明朝" w:eastAsia="ＭＳ Ｐ明朝" w:hAnsi="ＭＳ Ｐ明朝"/>
          <w:color w:val="000000"/>
          <w:szCs w:val="21"/>
        </w:rPr>
      </w:pPr>
    </w:p>
    <w:p w14:paraId="57DF67A3" w14:textId="77777777" w:rsidR="0031612B" w:rsidRDefault="0031612B" w:rsidP="00CA6B77">
      <w:pPr>
        <w:ind w:left="2" w:rightChars="-11" w:right="-23"/>
        <w:jc w:val="left"/>
        <w:rPr>
          <w:rFonts w:ascii="ＭＳ Ｐ明朝" w:eastAsia="ＭＳ Ｐ明朝" w:hAnsi="ＭＳ Ｐ明朝"/>
          <w:color w:val="000000"/>
          <w:szCs w:val="21"/>
        </w:rPr>
      </w:pPr>
    </w:p>
    <w:p w14:paraId="3097C769" w14:textId="77777777" w:rsidR="0031612B" w:rsidRPr="00C31078" w:rsidRDefault="0031612B" w:rsidP="0031612B">
      <w:pPr>
        <w:autoSpaceDE w:val="0"/>
        <w:autoSpaceDN w:val="0"/>
        <w:adjustRightInd w:val="0"/>
        <w:ind w:leftChars="1" w:left="424" w:hangingChars="175" w:hanging="422"/>
        <w:jc w:val="left"/>
        <w:rPr>
          <w:rFonts w:ascii="ＭＳ Ｐ明朝" w:eastAsia="ＭＳ Ｐ明朝" w:hAnsi="ＭＳ Ｐ明朝"/>
          <w:b/>
          <w:bCs/>
          <w:color w:val="000000"/>
          <w:kern w:val="0"/>
          <w:sz w:val="24"/>
        </w:rPr>
      </w:pPr>
      <w:r>
        <w:rPr>
          <w:rFonts w:ascii="ＭＳ Ｐ明朝" w:eastAsia="ＭＳ Ｐ明朝" w:hAnsi="ＭＳ Ｐ明朝" w:hint="eastAsia"/>
          <w:b/>
          <w:bCs/>
          <w:color w:val="000000"/>
          <w:kern w:val="0"/>
          <w:sz w:val="24"/>
        </w:rPr>
        <w:t>2.</w:t>
      </w:r>
      <w:r>
        <w:rPr>
          <w:rFonts w:ascii="ＭＳ Ｐ明朝" w:eastAsia="ＭＳ Ｐ明朝" w:hAnsi="ＭＳ Ｐ明朝"/>
          <w:b/>
          <w:bCs/>
          <w:color w:val="000000"/>
          <w:kern w:val="0"/>
          <w:sz w:val="24"/>
        </w:rPr>
        <w:tab/>
      </w:r>
      <w:r>
        <w:rPr>
          <w:rFonts w:ascii="ＭＳ Ｐ明朝" w:eastAsia="ＭＳ Ｐ明朝" w:hAnsi="ＭＳ Ｐ明朝" w:hint="eastAsia"/>
          <w:b/>
          <w:bCs/>
          <w:color w:val="000000"/>
          <w:kern w:val="0"/>
          <w:sz w:val="24"/>
        </w:rPr>
        <w:t>動作環境</w:t>
      </w:r>
    </w:p>
    <w:tbl>
      <w:tblPr>
        <w:tblpPr w:leftFromText="142" w:rightFromText="142" w:vertAnchor="text" w:horzAnchor="margin" w:tblpX="250" w:tblpY="7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56"/>
        <w:gridCol w:w="3757"/>
      </w:tblGrid>
      <w:tr w:rsidR="00C8252A" w:rsidRPr="00C31078" w14:paraId="4EA0124A" w14:textId="77777777" w:rsidTr="00C8252A">
        <w:tc>
          <w:tcPr>
            <w:tcW w:w="2093" w:type="dxa"/>
          </w:tcPr>
          <w:p w14:paraId="49C9CFE6" w14:textId="77777777" w:rsidR="00C8252A" w:rsidRPr="00C31078" w:rsidRDefault="00C8252A" w:rsidP="00C8252A">
            <w:pPr>
              <w:ind w:right="220"/>
              <w:jc w:val="left"/>
              <w:rPr>
                <w:rFonts w:ascii="ＭＳ Ｐ明朝" w:eastAsia="ＭＳ Ｐ明朝" w:hAnsi="ＭＳ Ｐ明朝"/>
                <w:szCs w:val="21"/>
              </w:rPr>
            </w:pPr>
          </w:p>
        </w:tc>
        <w:tc>
          <w:tcPr>
            <w:tcW w:w="3756" w:type="dxa"/>
          </w:tcPr>
          <w:p w14:paraId="5E3992B4" w14:textId="77777777" w:rsidR="00C8252A" w:rsidRPr="00C31078" w:rsidRDefault="00C8252A" w:rsidP="00C8252A">
            <w:pPr>
              <w:ind w:right="120"/>
              <w:jc w:val="center"/>
              <w:rPr>
                <w:rFonts w:ascii="ＭＳ Ｐ明朝" w:eastAsia="ＭＳ Ｐ明朝" w:hAnsi="ＭＳ Ｐ明朝"/>
                <w:szCs w:val="21"/>
              </w:rPr>
            </w:pPr>
            <w:r w:rsidRPr="00C31078">
              <w:rPr>
                <w:rFonts w:ascii="ＭＳ Ｐ明朝" w:eastAsia="ＭＳ Ｐ明朝" w:hAnsi="ＭＳ Ｐ明朝" w:hint="eastAsia"/>
                <w:szCs w:val="21"/>
              </w:rPr>
              <w:t>必要スペック</w:t>
            </w:r>
          </w:p>
        </w:tc>
        <w:tc>
          <w:tcPr>
            <w:tcW w:w="3757" w:type="dxa"/>
          </w:tcPr>
          <w:p w14:paraId="61BDEFA9" w14:textId="77777777" w:rsidR="00C8252A" w:rsidRPr="00C31078" w:rsidRDefault="00C8252A" w:rsidP="00C8252A">
            <w:pPr>
              <w:jc w:val="center"/>
              <w:rPr>
                <w:rFonts w:ascii="ＭＳ Ｐ明朝" w:eastAsia="ＭＳ Ｐ明朝" w:hAnsi="ＭＳ Ｐ明朝"/>
                <w:szCs w:val="21"/>
              </w:rPr>
            </w:pPr>
            <w:r w:rsidRPr="00C31078">
              <w:rPr>
                <w:rFonts w:ascii="ＭＳ Ｐ明朝" w:eastAsia="ＭＳ Ｐ明朝" w:hAnsi="ＭＳ Ｐ明朝" w:hint="eastAsia"/>
                <w:szCs w:val="21"/>
              </w:rPr>
              <w:t>推奨スペック（快適な動作）</w:t>
            </w:r>
          </w:p>
        </w:tc>
      </w:tr>
      <w:tr w:rsidR="00C8252A" w:rsidRPr="00C31078" w14:paraId="33FD235A" w14:textId="77777777" w:rsidTr="00C8252A">
        <w:tc>
          <w:tcPr>
            <w:tcW w:w="2093" w:type="dxa"/>
          </w:tcPr>
          <w:p w14:paraId="6DEA904C"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O</w:t>
            </w:r>
            <w:r w:rsidRPr="00C31078">
              <w:rPr>
                <w:rFonts w:ascii="ＭＳ Ｐ明朝" w:eastAsia="ＭＳ Ｐ明朝" w:hAnsi="ＭＳ Ｐ明朝"/>
                <w:szCs w:val="21"/>
              </w:rPr>
              <w:t>S</w:t>
            </w:r>
          </w:p>
        </w:tc>
        <w:tc>
          <w:tcPr>
            <w:tcW w:w="3756" w:type="dxa"/>
          </w:tcPr>
          <w:p w14:paraId="5AAEB7A2" w14:textId="7777777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Windows10/11（64bit/32bit）</w:t>
            </w:r>
          </w:p>
        </w:tc>
        <w:tc>
          <w:tcPr>
            <w:tcW w:w="3757" w:type="dxa"/>
          </w:tcPr>
          <w:p w14:paraId="7BC79DC9"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左記に同じ</w:t>
            </w:r>
          </w:p>
        </w:tc>
      </w:tr>
      <w:tr w:rsidR="00C8252A" w:rsidRPr="00C31078" w14:paraId="409305A7" w14:textId="77777777" w:rsidTr="00C8252A">
        <w:tc>
          <w:tcPr>
            <w:tcW w:w="2093" w:type="dxa"/>
          </w:tcPr>
          <w:p w14:paraId="11420CF0"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CPU</w:t>
            </w:r>
          </w:p>
        </w:tc>
        <w:tc>
          <w:tcPr>
            <w:tcW w:w="3756" w:type="dxa"/>
          </w:tcPr>
          <w:p w14:paraId="2DF7137A" w14:textId="7777777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I</w:t>
            </w:r>
            <w:r w:rsidRPr="00C31078">
              <w:rPr>
                <w:rFonts w:ascii="ＭＳ Ｐ明朝" w:eastAsia="ＭＳ Ｐ明朝" w:hAnsi="ＭＳ Ｐ明朝"/>
                <w:szCs w:val="21"/>
              </w:rPr>
              <w:t xml:space="preserve">ntel Core i3 </w:t>
            </w:r>
            <w:r w:rsidRPr="00C31078">
              <w:rPr>
                <w:rFonts w:ascii="ＭＳ Ｐ明朝" w:eastAsia="ＭＳ Ｐ明朝" w:hAnsi="ＭＳ Ｐ明朝" w:hint="eastAsia"/>
                <w:szCs w:val="21"/>
              </w:rPr>
              <w:t>同等以上</w:t>
            </w:r>
          </w:p>
        </w:tc>
        <w:tc>
          <w:tcPr>
            <w:tcW w:w="3757" w:type="dxa"/>
          </w:tcPr>
          <w:p w14:paraId="7AB30350"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I</w:t>
            </w:r>
            <w:r w:rsidRPr="00C31078">
              <w:rPr>
                <w:rFonts w:ascii="ＭＳ Ｐ明朝" w:eastAsia="ＭＳ Ｐ明朝" w:hAnsi="ＭＳ Ｐ明朝"/>
                <w:szCs w:val="21"/>
              </w:rPr>
              <w:t>ntel Core i</w:t>
            </w:r>
            <w:r w:rsidRPr="00C31078">
              <w:rPr>
                <w:rFonts w:ascii="ＭＳ Ｐ明朝" w:eastAsia="ＭＳ Ｐ明朝" w:hAnsi="ＭＳ Ｐ明朝" w:hint="eastAsia"/>
                <w:szCs w:val="21"/>
              </w:rPr>
              <w:t>5</w:t>
            </w:r>
            <w:r w:rsidRPr="00C31078">
              <w:rPr>
                <w:rFonts w:ascii="ＭＳ Ｐ明朝" w:eastAsia="ＭＳ Ｐ明朝" w:hAnsi="ＭＳ Ｐ明朝"/>
                <w:szCs w:val="21"/>
              </w:rPr>
              <w:t xml:space="preserve"> </w:t>
            </w:r>
            <w:r w:rsidRPr="00C31078">
              <w:rPr>
                <w:rFonts w:ascii="ＭＳ Ｐ明朝" w:eastAsia="ＭＳ Ｐ明朝" w:hAnsi="ＭＳ Ｐ明朝" w:hint="eastAsia"/>
                <w:szCs w:val="21"/>
              </w:rPr>
              <w:t>同等以上</w:t>
            </w:r>
          </w:p>
        </w:tc>
      </w:tr>
      <w:tr w:rsidR="00C8252A" w:rsidRPr="00C31078" w14:paraId="038B2943" w14:textId="77777777" w:rsidTr="00C8252A">
        <w:tc>
          <w:tcPr>
            <w:tcW w:w="2093" w:type="dxa"/>
          </w:tcPr>
          <w:p w14:paraId="634CBF97"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メモリ</w:t>
            </w:r>
          </w:p>
        </w:tc>
        <w:tc>
          <w:tcPr>
            <w:tcW w:w="3756" w:type="dxa"/>
          </w:tcPr>
          <w:p w14:paraId="125F0197" w14:textId="7777777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2GB以上</w:t>
            </w:r>
          </w:p>
        </w:tc>
        <w:tc>
          <w:tcPr>
            <w:tcW w:w="3757" w:type="dxa"/>
          </w:tcPr>
          <w:p w14:paraId="61CCA963"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szCs w:val="21"/>
              </w:rPr>
              <w:t>2GB以上</w:t>
            </w:r>
          </w:p>
        </w:tc>
      </w:tr>
      <w:tr w:rsidR="00C8252A" w:rsidRPr="00C31078" w14:paraId="5C84D8B0" w14:textId="77777777" w:rsidTr="00C8252A">
        <w:tc>
          <w:tcPr>
            <w:tcW w:w="2093" w:type="dxa"/>
          </w:tcPr>
          <w:p w14:paraId="0CBAB135"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ストレージ（HDD）</w:t>
            </w:r>
          </w:p>
        </w:tc>
        <w:tc>
          <w:tcPr>
            <w:tcW w:w="3756" w:type="dxa"/>
          </w:tcPr>
          <w:p w14:paraId="712CE4C4" w14:textId="7777777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１GB以上の空き容量</w:t>
            </w:r>
          </w:p>
        </w:tc>
        <w:tc>
          <w:tcPr>
            <w:tcW w:w="3757" w:type="dxa"/>
          </w:tcPr>
          <w:p w14:paraId="62511AFA"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2GB以上の空き容量</w:t>
            </w:r>
          </w:p>
        </w:tc>
      </w:tr>
      <w:tr w:rsidR="00C8252A" w:rsidRPr="00C31078" w14:paraId="31637007" w14:textId="77777777" w:rsidTr="00C8252A">
        <w:tc>
          <w:tcPr>
            <w:tcW w:w="2093" w:type="dxa"/>
          </w:tcPr>
          <w:p w14:paraId="6F79B90B"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解像度</w:t>
            </w:r>
          </w:p>
        </w:tc>
        <w:tc>
          <w:tcPr>
            <w:tcW w:w="3756" w:type="dxa"/>
          </w:tcPr>
          <w:p w14:paraId="2BBCC46C" w14:textId="5AC46BB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1</w:t>
            </w:r>
            <w:r w:rsidR="009A5E1E">
              <w:rPr>
                <w:rFonts w:ascii="ＭＳ Ｐ明朝" w:eastAsia="ＭＳ Ｐ明朝" w:hAnsi="ＭＳ Ｐ明朝" w:hint="eastAsia"/>
                <w:szCs w:val="21"/>
              </w:rPr>
              <w:t>,</w:t>
            </w:r>
            <w:r w:rsidRPr="00C31078">
              <w:rPr>
                <w:rFonts w:ascii="ＭＳ Ｐ明朝" w:eastAsia="ＭＳ Ｐ明朝" w:hAnsi="ＭＳ Ｐ明朝" w:hint="eastAsia"/>
                <w:szCs w:val="21"/>
              </w:rPr>
              <w:t>366×768（15.6型）以上</w:t>
            </w:r>
          </w:p>
        </w:tc>
        <w:tc>
          <w:tcPr>
            <w:tcW w:w="3757" w:type="dxa"/>
          </w:tcPr>
          <w:p w14:paraId="03C82C98" w14:textId="0B6B94C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1</w:t>
            </w:r>
            <w:r w:rsidR="009A5E1E">
              <w:rPr>
                <w:rFonts w:ascii="ＭＳ Ｐ明朝" w:eastAsia="ＭＳ Ｐ明朝" w:hAnsi="ＭＳ Ｐ明朝" w:hint="eastAsia"/>
                <w:szCs w:val="21"/>
              </w:rPr>
              <w:t>,</w:t>
            </w:r>
            <w:r w:rsidRPr="00C31078">
              <w:rPr>
                <w:rFonts w:ascii="ＭＳ Ｐ明朝" w:eastAsia="ＭＳ Ｐ明朝" w:hAnsi="ＭＳ Ｐ明朝" w:hint="eastAsia"/>
                <w:szCs w:val="21"/>
              </w:rPr>
              <w:t>600×900（17.3型）以上</w:t>
            </w:r>
          </w:p>
        </w:tc>
      </w:tr>
      <w:tr w:rsidR="00C8252A" w:rsidRPr="00C31078" w14:paraId="089EF42E" w14:textId="77777777" w:rsidTr="00C8252A">
        <w:tc>
          <w:tcPr>
            <w:tcW w:w="2093" w:type="dxa"/>
          </w:tcPr>
          <w:p w14:paraId="4ECD87D8"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必要ソフト</w:t>
            </w:r>
          </w:p>
        </w:tc>
        <w:tc>
          <w:tcPr>
            <w:tcW w:w="3756" w:type="dxa"/>
          </w:tcPr>
          <w:p w14:paraId="3DE1585D" w14:textId="77777777" w:rsidR="00C8252A" w:rsidRPr="00C31078" w:rsidRDefault="00C8252A" w:rsidP="00C8252A">
            <w:pPr>
              <w:ind w:right="120"/>
              <w:jc w:val="left"/>
              <w:rPr>
                <w:rFonts w:ascii="ＭＳ Ｐ明朝" w:eastAsia="ＭＳ Ｐ明朝" w:hAnsi="ＭＳ Ｐ明朝"/>
                <w:szCs w:val="21"/>
              </w:rPr>
            </w:pPr>
            <w:r w:rsidRPr="00C31078">
              <w:rPr>
                <w:rFonts w:ascii="ＭＳ Ｐ明朝" w:eastAsia="ＭＳ Ｐ明朝" w:hAnsi="ＭＳ Ｐ明朝" w:hint="eastAsia"/>
                <w:szCs w:val="21"/>
              </w:rPr>
              <w:t>M</w:t>
            </w:r>
            <w:r w:rsidRPr="00C31078">
              <w:rPr>
                <w:rFonts w:ascii="ＭＳ Ｐ明朝" w:eastAsia="ＭＳ Ｐ明朝" w:hAnsi="ＭＳ Ｐ明朝"/>
                <w:szCs w:val="21"/>
              </w:rPr>
              <w:t>icrosoft Excel 20</w:t>
            </w:r>
            <w:r w:rsidRPr="00C31078">
              <w:rPr>
                <w:rFonts w:ascii="ＭＳ Ｐ明朝" w:eastAsia="ＭＳ Ｐ明朝" w:hAnsi="ＭＳ Ｐ明朝" w:hint="eastAsia"/>
                <w:szCs w:val="21"/>
              </w:rPr>
              <w:t>1</w:t>
            </w:r>
            <w:r w:rsidRPr="00C31078">
              <w:rPr>
                <w:rFonts w:ascii="ＭＳ Ｐ明朝" w:eastAsia="ＭＳ Ｐ明朝" w:hAnsi="ＭＳ Ｐ明朝"/>
                <w:szCs w:val="21"/>
              </w:rPr>
              <w:t xml:space="preserve">3 </w:t>
            </w:r>
            <w:r w:rsidRPr="00C31078">
              <w:rPr>
                <w:rFonts w:ascii="ＭＳ Ｐ明朝" w:eastAsia="ＭＳ Ｐ明朝" w:hAnsi="ＭＳ Ｐ明朝" w:hint="eastAsia"/>
                <w:szCs w:val="21"/>
              </w:rPr>
              <w:t>以上</w:t>
            </w:r>
          </w:p>
        </w:tc>
        <w:tc>
          <w:tcPr>
            <w:tcW w:w="3757" w:type="dxa"/>
          </w:tcPr>
          <w:p w14:paraId="0907BB09"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左記に同じ</w:t>
            </w:r>
          </w:p>
        </w:tc>
      </w:tr>
      <w:tr w:rsidR="00C8252A" w:rsidRPr="00C31078" w14:paraId="23E4E348" w14:textId="77777777" w:rsidTr="00C8252A">
        <w:tc>
          <w:tcPr>
            <w:tcW w:w="2093" w:type="dxa"/>
          </w:tcPr>
          <w:p w14:paraId="550A4D1F" w14:textId="77777777" w:rsidR="00C8252A" w:rsidRPr="00C31078" w:rsidRDefault="00C8252A" w:rsidP="00C8252A">
            <w:pPr>
              <w:ind w:right="220"/>
              <w:jc w:val="left"/>
              <w:rPr>
                <w:rFonts w:ascii="ＭＳ Ｐ明朝" w:eastAsia="ＭＳ Ｐ明朝" w:hAnsi="ＭＳ Ｐ明朝"/>
                <w:szCs w:val="21"/>
              </w:rPr>
            </w:pPr>
            <w:r w:rsidRPr="00C31078">
              <w:rPr>
                <w:rFonts w:ascii="ＭＳ Ｐ明朝" w:eastAsia="ＭＳ Ｐ明朝" w:hAnsi="ＭＳ Ｐ明朝" w:hint="eastAsia"/>
                <w:szCs w:val="21"/>
              </w:rPr>
              <w:t>USBポート</w:t>
            </w:r>
          </w:p>
        </w:tc>
        <w:tc>
          <w:tcPr>
            <w:tcW w:w="3756" w:type="dxa"/>
          </w:tcPr>
          <w:p w14:paraId="073D71E3" w14:textId="77777777" w:rsidR="00C8252A" w:rsidRDefault="00C8252A" w:rsidP="00C8252A">
            <w:pPr>
              <w:ind w:leftChars="1" w:left="277" w:right="120" w:hangingChars="131" w:hanging="275"/>
              <w:jc w:val="left"/>
              <w:rPr>
                <w:rFonts w:ascii="ＭＳ Ｐ明朝" w:eastAsia="ＭＳ Ｐ明朝" w:hAnsi="ＭＳ Ｐ明朝"/>
                <w:szCs w:val="21"/>
              </w:rPr>
            </w:pPr>
            <w:r w:rsidRPr="00C31078">
              <w:rPr>
                <w:rFonts w:ascii="ＭＳ Ｐ明朝" w:eastAsia="ＭＳ Ｐ明朝" w:hAnsi="ＭＳ Ｐ明朝" w:hint="eastAsia"/>
                <w:szCs w:val="21"/>
              </w:rPr>
              <w:t>空きUSB-Aポートが1つ以上</w:t>
            </w:r>
          </w:p>
          <w:p w14:paraId="5B46B9DA" w14:textId="77777777" w:rsidR="00C8252A" w:rsidRPr="00C31078" w:rsidRDefault="00C8252A" w:rsidP="00C8252A">
            <w:pPr>
              <w:ind w:leftChars="-1" w:left="237" w:right="120" w:hangingChars="133" w:hanging="239"/>
              <w:jc w:val="left"/>
              <w:rPr>
                <w:rFonts w:ascii="ＭＳ Ｐ明朝" w:eastAsia="ＭＳ Ｐ明朝" w:hAnsi="ＭＳ Ｐ明朝"/>
                <w:szCs w:val="21"/>
              </w:rPr>
            </w:pPr>
            <w:r w:rsidRPr="00C8252A">
              <w:rPr>
                <w:rFonts w:ascii="ＭＳ Ｐ明朝" w:eastAsia="ＭＳ Ｐ明朝" w:hAnsi="ＭＳ Ｐ明朝" w:hint="eastAsia"/>
                <w:sz w:val="18"/>
                <w:szCs w:val="18"/>
              </w:rPr>
              <w:t>＊</w:t>
            </w:r>
            <w:r>
              <w:rPr>
                <w:rFonts w:ascii="ＭＳ Ｐ明朝" w:eastAsia="ＭＳ Ｐ明朝" w:hAnsi="ＭＳ Ｐ明朝"/>
                <w:sz w:val="18"/>
                <w:szCs w:val="18"/>
              </w:rPr>
              <w:tab/>
            </w:r>
            <w:r w:rsidRPr="00C8252A">
              <w:rPr>
                <w:rFonts w:ascii="ＭＳ Ｐ明朝" w:eastAsia="ＭＳ Ｐ明朝" w:hAnsi="ＭＳ Ｐ明朝" w:hint="eastAsia"/>
                <w:sz w:val="18"/>
                <w:szCs w:val="18"/>
              </w:rPr>
              <w:t>USB-Cポートしかない場合は別途USB-A 変換アダプタをご用意ください。</w:t>
            </w:r>
          </w:p>
        </w:tc>
        <w:tc>
          <w:tcPr>
            <w:tcW w:w="3757" w:type="dxa"/>
          </w:tcPr>
          <w:p w14:paraId="4354B65D" w14:textId="77777777" w:rsidR="00C8252A" w:rsidRPr="00C31078" w:rsidRDefault="00C8252A" w:rsidP="00C8252A">
            <w:pPr>
              <w:jc w:val="left"/>
              <w:rPr>
                <w:rFonts w:ascii="ＭＳ Ｐ明朝" w:eastAsia="ＭＳ Ｐ明朝" w:hAnsi="ＭＳ Ｐ明朝"/>
                <w:szCs w:val="21"/>
              </w:rPr>
            </w:pPr>
            <w:r w:rsidRPr="00C31078">
              <w:rPr>
                <w:rFonts w:ascii="ＭＳ Ｐ明朝" w:eastAsia="ＭＳ Ｐ明朝" w:hAnsi="ＭＳ Ｐ明朝" w:hint="eastAsia"/>
                <w:szCs w:val="21"/>
              </w:rPr>
              <w:t>左記に同じ</w:t>
            </w:r>
          </w:p>
        </w:tc>
      </w:tr>
    </w:tbl>
    <w:p w14:paraId="1EEFFE4D" w14:textId="77777777" w:rsidR="00C8252A" w:rsidRPr="00C31078" w:rsidRDefault="00C8252A" w:rsidP="00240033">
      <w:pPr>
        <w:autoSpaceDE w:val="0"/>
        <w:autoSpaceDN w:val="0"/>
        <w:adjustRightInd w:val="0"/>
        <w:jc w:val="left"/>
        <w:rPr>
          <w:rFonts w:ascii="ＭＳ Ｐ明朝" w:eastAsia="ＭＳ Ｐ明朝" w:hAnsi="ＭＳ Ｐ明朝"/>
          <w:szCs w:val="21"/>
        </w:rPr>
      </w:pPr>
    </w:p>
    <w:sectPr w:rsidR="00C8252A" w:rsidRPr="00C31078" w:rsidSect="005A5F5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7D01" w14:textId="77777777" w:rsidR="00A6245D" w:rsidRDefault="00A6245D" w:rsidP="000E6C79">
      <w:r>
        <w:separator/>
      </w:r>
    </w:p>
  </w:endnote>
  <w:endnote w:type="continuationSeparator" w:id="0">
    <w:p w14:paraId="44C221F3" w14:textId="77777777" w:rsidR="00A6245D" w:rsidRDefault="00A6245D" w:rsidP="000E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B8CA" w14:textId="77777777" w:rsidR="00A6245D" w:rsidRDefault="00A6245D" w:rsidP="000E6C79">
      <w:r>
        <w:separator/>
      </w:r>
    </w:p>
  </w:footnote>
  <w:footnote w:type="continuationSeparator" w:id="0">
    <w:p w14:paraId="3F4AE9CD" w14:textId="77777777" w:rsidR="00A6245D" w:rsidRDefault="00A6245D" w:rsidP="000E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F0E"/>
    <w:multiLevelType w:val="hybridMultilevel"/>
    <w:tmpl w:val="F7A40742"/>
    <w:lvl w:ilvl="0" w:tplc="69EE4E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924AC2"/>
    <w:multiLevelType w:val="hybridMultilevel"/>
    <w:tmpl w:val="845A077E"/>
    <w:lvl w:ilvl="0" w:tplc="A26695FC">
      <w:numFmt w:val="bullet"/>
      <w:lvlText w:val="・"/>
      <w:lvlJc w:val="left"/>
      <w:pPr>
        <w:ind w:left="362" w:hanging="360"/>
      </w:pPr>
      <w:rPr>
        <w:rFonts w:ascii="ＭＳ Ｐ明朝" w:eastAsia="ＭＳ Ｐ明朝" w:hAnsi="ＭＳ Ｐ明朝" w:cs="Times New Roman" w:hint="eastAsia"/>
        <w:color w:val="000000"/>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 w15:restartNumberingAfterBreak="0">
    <w:nsid w:val="47386831"/>
    <w:multiLevelType w:val="hybridMultilevel"/>
    <w:tmpl w:val="C362008A"/>
    <w:lvl w:ilvl="0" w:tplc="057016A4">
      <w:numFmt w:val="bullet"/>
      <w:lvlText w:val="・"/>
      <w:lvlJc w:val="left"/>
      <w:pPr>
        <w:ind w:left="362" w:hanging="360"/>
      </w:pPr>
      <w:rPr>
        <w:rFonts w:ascii="ＭＳ Ｐ明朝" w:eastAsia="ＭＳ Ｐ明朝" w:hAnsi="ＭＳ Ｐ明朝" w:cs="Times New Roman"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51457DAD"/>
    <w:multiLevelType w:val="hybridMultilevel"/>
    <w:tmpl w:val="47642C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7A2C8A"/>
    <w:multiLevelType w:val="hybridMultilevel"/>
    <w:tmpl w:val="726C0A0C"/>
    <w:lvl w:ilvl="0" w:tplc="27D22254">
      <w:numFmt w:val="bullet"/>
      <w:lvlText w:val="・"/>
      <w:lvlJc w:val="left"/>
      <w:pPr>
        <w:ind w:left="362" w:hanging="360"/>
      </w:pPr>
      <w:rPr>
        <w:rFonts w:ascii="ＭＳ Ｐ明朝" w:eastAsia="ＭＳ Ｐ明朝" w:hAnsi="ＭＳ Ｐ明朝" w:cs="Times New Roman"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num w:numId="1" w16cid:durableId="1373922696">
    <w:abstractNumId w:val="3"/>
  </w:num>
  <w:num w:numId="2" w16cid:durableId="1810198421">
    <w:abstractNumId w:val="0"/>
  </w:num>
  <w:num w:numId="3" w16cid:durableId="1701542412">
    <w:abstractNumId w:val="1"/>
  </w:num>
  <w:num w:numId="4" w16cid:durableId="2082287519">
    <w:abstractNumId w:val="2"/>
  </w:num>
  <w:num w:numId="5" w16cid:durableId="340157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28"/>
    <w:rsid w:val="000E6C79"/>
    <w:rsid w:val="00102933"/>
    <w:rsid w:val="00123C87"/>
    <w:rsid w:val="00143549"/>
    <w:rsid w:val="001B0A89"/>
    <w:rsid w:val="001E5792"/>
    <w:rsid w:val="00202211"/>
    <w:rsid w:val="00222F60"/>
    <w:rsid w:val="00240033"/>
    <w:rsid w:val="00252FF7"/>
    <w:rsid w:val="002664DA"/>
    <w:rsid w:val="00266906"/>
    <w:rsid w:val="00287DF4"/>
    <w:rsid w:val="00294505"/>
    <w:rsid w:val="0031612B"/>
    <w:rsid w:val="003823BB"/>
    <w:rsid w:val="00387973"/>
    <w:rsid w:val="00396B0D"/>
    <w:rsid w:val="003E0E1B"/>
    <w:rsid w:val="003F23C1"/>
    <w:rsid w:val="003F75BE"/>
    <w:rsid w:val="00430BAE"/>
    <w:rsid w:val="00442B94"/>
    <w:rsid w:val="004525F8"/>
    <w:rsid w:val="00477ACE"/>
    <w:rsid w:val="004A6D47"/>
    <w:rsid w:val="004B1079"/>
    <w:rsid w:val="004E22E7"/>
    <w:rsid w:val="004F69F1"/>
    <w:rsid w:val="00550E0E"/>
    <w:rsid w:val="00585B70"/>
    <w:rsid w:val="005A5F5C"/>
    <w:rsid w:val="005C522A"/>
    <w:rsid w:val="005D105D"/>
    <w:rsid w:val="00602FAB"/>
    <w:rsid w:val="00622828"/>
    <w:rsid w:val="00675376"/>
    <w:rsid w:val="006C47BB"/>
    <w:rsid w:val="007425CA"/>
    <w:rsid w:val="00783C1F"/>
    <w:rsid w:val="007B6EEE"/>
    <w:rsid w:val="00806871"/>
    <w:rsid w:val="0082749E"/>
    <w:rsid w:val="00847EC2"/>
    <w:rsid w:val="008532BE"/>
    <w:rsid w:val="008D5FF9"/>
    <w:rsid w:val="008F6ADB"/>
    <w:rsid w:val="00945127"/>
    <w:rsid w:val="0096355F"/>
    <w:rsid w:val="00982966"/>
    <w:rsid w:val="009A5E1E"/>
    <w:rsid w:val="009F3B6A"/>
    <w:rsid w:val="00A433B5"/>
    <w:rsid w:val="00A46F86"/>
    <w:rsid w:val="00A5547D"/>
    <w:rsid w:val="00A6245D"/>
    <w:rsid w:val="00AB65BF"/>
    <w:rsid w:val="00B22FA1"/>
    <w:rsid w:val="00B5492D"/>
    <w:rsid w:val="00B72C09"/>
    <w:rsid w:val="00B8131A"/>
    <w:rsid w:val="00B84402"/>
    <w:rsid w:val="00B92E03"/>
    <w:rsid w:val="00B948D5"/>
    <w:rsid w:val="00BC7443"/>
    <w:rsid w:val="00BC7842"/>
    <w:rsid w:val="00C31078"/>
    <w:rsid w:val="00C509FC"/>
    <w:rsid w:val="00C8252A"/>
    <w:rsid w:val="00CA6B77"/>
    <w:rsid w:val="00CD79D4"/>
    <w:rsid w:val="00D13DDB"/>
    <w:rsid w:val="00D17D9D"/>
    <w:rsid w:val="00D82131"/>
    <w:rsid w:val="00DB606E"/>
    <w:rsid w:val="00DE49CB"/>
    <w:rsid w:val="00E2508A"/>
    <w:rsid w:val="00E317FA"/>
    <w:rsid w:val="00E535B9"/>
    <w:rsid w:val="00E8576C"/>
    <w:rsid w:val="00EE15C8"/>
    <w:rsid w:val="00F43E28"/>
    <w:rsid w:val="00F717BF"/>
    <w:rsid w:val="00F77FA2"/>
    <w:rsid w:val="00F827F1"/>
    <w:rsid w:val="00FA1757"/>
    <w:rsid w:val="00FD579D"/>
    <w:rsid w:val="00FE7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C5874"/>
  <w15:chartTrackingRefBased/>
  <w15:docId w15:val="{CAA66119-07E8-40F6-B5FB-632B866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E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43E28"/>
    <w:pPr>
      <w:ind w:leftChars="400" w:left="840"/>
    </w:pPr>
    <w:rPr>
      <w:szCs w:val="22"/>
    </w:rPr>
  </w:style>
  <w:style w:type="paragraph" w:styleId="a4">
    <w:name w:val="Balloon Text"/>
    <w:basedOn w:val="a"/>
    <w:link w:val="a5"/>
    <w:uiPriority w:val="99"/>
    <w:semiHidden/>
    <w:unhideWhenUsed/>
    <w:rsid w:val="00F43E28"/>
    <w:rPr>
      <w:rFonts w:ascii="Arial" w:eastAsia="ＭＳ ゴシック" w:hAnsi="Arial"/>
      <w:sz w:val="18"/>
      <w:szCs w:val="18"/>
    </w:rPr>
  </w:style>
  <w:style w:type="character" w:customStyle="1" w:styleId="a5">
    <w:name w:val="吹き出し (文字)"/>
    <w:link w:val="a4"/>
    <w:uiPriority w:val="99"/>
    <w:semiHidden/>
    <w:rsid w:val="00F43E28"/>
    <w:rPr>
      <w:rFonts w:ascii="Arial" w:eastAsia="ＭＳ ゴシック" w:hAnsi="Arial" w:cs="Times New Roman"/>
      <w:sz w:val="18"/>
      <w:szCs w:val="18"/>
    </w:rPr>
  </w:style>
  <w:style w:type="paragraph" w:styleId="a6">
    <w:name w:val="Date"/>
    <w:basedOn w:val="a"/>
    <w:next w:val="a"/>
    <w:link w:val="a7"/>
    <w:uiPriority w:val="99"/>
    <w:semiHidden/>
    <w:unhideWhenUsed/>
    <w:rsid w:val="00430BAE"/>
  </w:style>
  <w:style w:type="character" w:customStyle="1" w:styleId="a7">
    <w:name w:val="日付 (文字)"/>
    <w:link w:val="a6"/>
    <w:uiPriority w:val="99"/>
    <w:semiHidden/>
    <w:rsid w:val="00430BAE"/>
    <w:rPr>
      <w:kern w:val="2"/>
      <w:sz w:val="21"/>
      <w:szCs w:val="24"/>
    </w:rPr>
  </w:style>
  <w:style w:type="paragraph" w:styleId="a8">
    <w:name w:val="header"/>
    <w:basedOn w:val="a"/>
    <w:link w:val="a9"/>
    <w:uiPriority w:val="99"/>
    <w:unhideWhenUsed/>
    <w:rsid w:val="000E6C79"/>
    <w:pPr>
      <w:tabs>
        <w:tab w:val="center" w:pos="4252"/>
        <w:tab w:val="right" w:pos="8504"/>
      </w:tabs>
      <w:snapToGrid w:val="0"/>
    </w:pPr>
  </w:style>
  <w:style w:type="character" w:customStyle="1" w:styleId="a9">
    <w:name w:val="ヘッダー (文字)"/>
    <w:link w:val="a8"/>
    <w:uiPriority w:val="99"/>
    <w:rsid w:val="000E6C79"/>
    <w:rPr>
      <w:kern w:val="2"/>
      <w:sz w:val="21"/>
      <w:szCs w:val="24"/>
    </w:rPr>
  </w:style>
  <w:style w:type="paragraph" w:styleId="aa">
    <w:name w:val="footer"/>
    <w:basedOn w:val="a"/>
    <w:link w:val="ab"/>
    <w:uiPriority w:val="99"/>
    <w:unhideWhenUsed/>
    <w:rsid w:val="000E6C79"/>
    <w:pPr>
      <w:tabs>
        <w:tab w:val="center" w:pos="4252"/>
        <w:tab w:val="right" w:pos="8504"/>
      </w:tabs>
      <w:snapToGrid w:val="0"/>
    </w:pPr>
  </w:style>
  <w:style w:type="character" w:customStyle="1" w:styleId="ab">
    <w:name w:val="フッター (文字)"/>
    <w:link w:val="aa"/>
    <w:uiPriority w:val="99"/>
    <w:rsid w:val="000E6C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C864-78A3-4578-BD8C-4EEBC93F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佐橋充</dc:creator>
  <cp:keywords/>
  <dc:description/>
  <cp:lastModifiedBy>ゆりな （アドム）</cp:lastModifiedBy>
  <cp:revision>5</cp:revision>
  <cp:lastPrinted>2026-01-27T04:44:00Z</cp:lastPrinted>
  <dcterms:created xsi:type="dcterms:W3CDTF">2026-01-28T06:29:00Z</dcterms:created>
  <dcterms:modified xsi:type="dcterms:W3CDTF">2026-01-28T06:36:00Z</dcterms:modified>
</cp:coreProperties>
</file>